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613"/>
        <w:gridCol w:w="3742"/>
      </w:tblGrid>
      <w:tr w:rsidR="00F5523E" w:rsidRPr="00F5523E" w:rsidTr="00F5523E">
        <w:trPr>
          <w:tblCellSpacing w:w="0" w:type="dxa"/>
        </w:trPr>
        <w:tc>
          <w:tcPr>
            <w:tcW w:w="12135" w:type="dxa"/>
            <w:gridSpan w:val="2"/>
            <w:hideMark/>
          </w:tcPr>
          <w:p w:rsidR="00F5523E" w:rsidRPr="00F5523E" w:rsidRDefault="00F5523E" w:rsidP="00F5523E">
            <w:pPr>
              <w:spacing w:before="100" w:beforeAutospacing="1" w:after="100" w:afterAutospacing="1" w:line="240" w:lineRule="auto"/>
              <w:jc w:val="center"/>
              <w:rPr>
                <w:rFonts w:ascii="Times New Roman" w:eastAsia="Times New Roman" w:hAnsi="Times New Roman"/>
                <w:sz w:val="24"/>
                <w:szCs w:val="24"/>
                <w:lang w:eastAsia="ru-RU"/>
              </w:rPr>
            </w:pPr>
            <w:r w:rsidRPr="00D85200">
              <w:rPr>
                <w:rFonts w:ascii="Times New Roman" w:eastAsia="Times New Roman" w:hAnsi="Times New Roman"/>
                <w:sz w:val="24"/>
                <w:szCs w:val="24"/>
                <w:lang w:eastAsia="ru-RU"/>
              </w:rPr>
              <w:drawing>
                <wp:inline distT="0" distB="0" distL="0" distR="0">
                  <wp:extent cx="575945" cy="763905"/>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5945" cy="763905"/>
                          </a:xfrm>
                          <a:prstGeom prst="rect">
                            <a:avLst/>
                          </a:prstGeom>
                          <a:noFill/>
                          <a:ln w="9525">
                            <a:noFill/>
                            <a:miter lim="800000"/>
                            <a:headEnd/>
                            <a:tailEnd/>
                          </a:ln>
                        </pic:spPr>
                      </pic:pic>
                    </a:graphicData>
                  </a:graphic>
                </wp:inline>
              </w:drawing>
            </w:r>
          </w:p>
        </w:tc>
      </w:tr>
      <w:tr w:rsidR="00F5523E" w:rsidRPr="00F5523E" w:rsidTr="00F5523E">
        <w:trPr>
          <w:tblCellSpacing w:w="0" w:type="dxa"/>
        </w:trPr>
        <w:tc>
          <w:tcPr>
            <w:tcW w:w="12135" w:type="dxa"/>
            <w:gridSpan w:val="2"/>
            <w:hideMark/>
          </w:tcPr>
          <w:p w:rsidR="00F5523E" w:rsidRPr="00F5523E" w:rsidRDefault="00F5523E" w:rsidP="00F5523E">
            <w:pPr>
              <w:spacing w:before="100" w:beforeAutospacing="1" w:after="100" w:afterAutospacing="1" w:line="240" w:lineRule="auto"/>
              <w:jc w:val="center"/>
              <w:rPr>
                <w:rFonts w:ascii="Times New Roman" w:eastAsia="Times New Roman" w:hAnsi="Times New Roman"/>
                <w:sz w:val="24"/>
                <w:szCs w:val="24"/>
                <w:lang w:eastAsia="ru-RU"/>
              </w:rPr>
            </w:pPr>
            <w:r w:rsidRPr="00D85200">
              <w:rPr>
                <w:rFonts w:ascii="Times New Roman" w:eastAsia="Times New Roman" w:hAnsi="Times New Roman"/>
                <w:sz w:val="24"/>
                <w:szCs w:val="24"/>
                <w:lang w:eastAsia="ru-RU"/>
              </w:rPr>
              <w:t>МІНІСТЕРСТВО СОЦІАЛЬНОЇ ПОЛІТИКИ УКРАЇНИ</w:t>
            </w:r>
          </w:p>
        </w:tc>
      </w:tr>
      <w:tr w:rsidR="00F5523E" w:rsidRPr="00F5523E" w:rsidTr="00F5523E">
        <w:trPr>
          <w:tblCellSpacing w:w="0" w:type="dxa"/>
        </w:trPr>
        <w:tc>
          <w:tcPr>
            <w:tcW w:w="12135" w:type="dxa"/>
            <w:gridSpan w:val="2"/>
            <w:hideMark/>
          </w:tcPr>
          <w:p w:rsidR="00F5523E" w:rsidRPr="00F5523E" w:rsidRDefault="00F5523E" w:rsidP="00F5523E">
            <w:pPr>
              <w:spacing w:before="100" w:beforeAutospacing="1" w:after="100" w:afterAutospacing="1" w:line="240" w:lineRule="auto"/>
              <w:jc w:val="center"/>
              <w:rPr>
                <w:rFonts w:ascii="Times New Roman" w:eastAsia="Times New Roman" w:hAnsi="Times New Roman"/>
                <w:sz w:val="24"/>
                <w:szCs w:val="24"/>
                <w:lang w:eastAsia="ru-RU"/>
              </w:rPr>
            </w:pPr>
            <w:r w:rsidRPr="00D85200">
              <w:rPr>
                <w:rFonts w:ascii="Times New Roman" w:eastAsia="Times New Roman" w:hAnsi="Times New Roman"/>
                <w:sz w:val="24"/>
                <w:szCs w:val="24"/>
                <w:lang w:eastAsia="ru-RU"/>
              </w:rPr>
              <w:t>НАКАЗ</w:t>
            </w:r>
          </w:p>
        </w:tc>
      </w:tr>
      <w:tr w:rsidR="00F5523E" w:rsidRPr="00F5523E" w:rsidTr="00F5523E">
        <w:trPr>
          <w:tblCellSpacing w:w="0" w:type="dxa"/>
        </w:trPr>
        <w:tc>
          <w:tcPr>
            <w:tcW w:w="12135" w:type="dxa"/>
            <w:gridSpan w:val="2"/>
            <w:hideMark/>
          </w:tcPr>
          <w:p w:rsidR="00F5523E" w:rsidRPr="00F5523E" w:rsidRDefault="00F5523E" w:rsidP="00F5523E">
            <w:pPr>
              <w:spacing w:before="100" w:beforeAutospacing="1" w:after="100" w:afterAutospacing="1" w:line="240" w:lineRule="auto"/>
              <w:jc w:val="center"/>
              <w:rPr>
                <w:rFonts w:ascii="Times New Roman" w:eastAsia="Times New Roman" w:hAnsi="Times New Roman"/>
                <w:sz w:val="24"/>
                <w:szCs w:val="24"/>
                <w:lang w:eastAsia="ru-RU"/>
              </w:rPr>
            </w:pPr>
            <w:r w:rsidRPr="00D85200">
              <w:rPr>
                <w:rFonts w:ascii="Times New Roman" w:eastAsia="Times New Roman" w:hAnsi="Times New Roman"/>
                <w:sz w:val="24"/>
                <w:szCs w:val="24"/>
                <w:lang w:eastAsia="ru-RU"/>
              </w:rPr>
              <w:t>30.01.2017  № 140</w:t>
            </w:r>
          </w:p>
        </w:tc>
      </w:tr>
      <w:tr w:rsidR="00F5523E" w:rsidRPr="00F5523E" w:rsidTr="00F5523E">
        <w:trPr>
          <w:tblCellSpacing w:w="0" w:type="dxa"/>
        </w:trPr>
        <w:tc>
          <w:tcPr>
            <w:tcW w:w="3000" w:type="pct"/>
            <w:hideMark/>
          </w:tcPr>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0" w:name="n3"/>
            <w:bookmarkEnd w:id="0"/>
          </w:p>
        </w:tc>
        <w:tc>
          <w:tcPr>
            <w:tcW w:w="2000" w:type="pct"/>
            <w:hideMark/>
          </w:tcPr>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r w:rsidRPr="00D85200">
              <w:rPr>
                <w:rFonts w:ascii="Times New Roman" w:eastAsia="Times New Roman" w:hAnsi="Times New Roman"/>
                <w:sz w:val="24"/>
                <w:szCs w:val="24"/>
                <w:lang w:eastAsia="ru-RU"/>
              </w:rPr>
              <w:t>Зареєстровано в Міністерстві</w:t>
            </w:r>
            <w:r w:rsidRPr="00F5523E">
              <w:rPr>
                <w:rFonts w:ascii="Times New Roman" w:eastAsia="Times New Roman" w:hAnsi="Times New Roman"/>
                <w:sz w:val="24"/>
                <w:szCs w:val="24"/>
                <w:lang w:eastAsia="ru-RU"/>
              </w:rPr>
              <w:t xml:space="preserve"> </w:t>
            </w:r>
            <w:r w:rsidRPr="00F5523E">
              <w:rPr>
                <w:rFonts w:ascii="Times New Roman" w:eastAsia="Times New Roman" w:hAnsi="Times New Roman"/>
                <w:sz w:val="24"/>
                <w:szCs w:val="24"/>
                <w:lang w:eastAsia="ru-RU"/>
              </w:rPr>
              <w:br/>
            </w:r>
            <w:r w:rsidRPr="00D85200">
              <w:rPr>
                <w:rFonts w:ascii="Times New Roman" w:eastAsia="Times New Roman" w:hAnsi="Times New Roman"/>
                <w:sz w:val="24"/>
                <w:szCs w:val="24"/>
                <w:lang w:eastAsia="ru-RU"/>
              </w:rPr>
              <w:t>юстиції України</w:t>
            </w:r>
            <w:r w:rsidRPr="00F5523E">
              <w:rPr>
                <w:rFonts w:ascii="Times New Roman" w:eastAsia="Times New Roman" w:hAnsi="Times New Roman"/>
                <w:sz w:val="24"/>
                <w:szCs w:val="24"/>
                <w:lang w:eastAsia="ru-RU"/>
              </w:rPr>
              <w:t xml:space="preserve"> </w:t>
            </w:r>
            <w:r w:rsidRPr="00F5523E">
              <w:rPr>
                <w:rFonts w:ascii="Times New Roman" w:eastAsia="Times New Roman" w:hAnsi="Times New Roman"/>
                <w:sz w:val="24"/>
                <w:szCs w:val="24"/>
                <w:lang w:eastAsia="ru-RU"/>
              </w:rPr>
              <w:br/>
            </w:r>
            <w:r w:rsidRPr="00D85200">
              <w:rPr>
                <w:rFonts w:ascii="Times New Roman" w:eastAsia="Times New Roman" w:hAnsi="Times New Roman"/>
                <w:sz w:val="24"/>
                <w:szCs w:val="24"/>
                <w:lang w:eastAsia="ru-RU"/>
              </w:rPr>
              <w:t>20 лютого 2017 р.</w:t>
            </w:r>
            <w:r w:rsidRPr="00F5523E">
              <w:rPr>
                <w:rFonts w:ascii="Times New Roman" w:eastAsia="Times New Roman" w:hAnsi="Times New Roman"/>
                <w:sz w:val="24"/>
                <w:szCs w:val="24"/>
                <w:lang w:eastAsia="ru-RU"/>
              </w:rPr>
              <w:t xml:space="preserve"> </w:t>
            </w:r>
            <w:r w:rsidRPr="00F5523E">
              <w:rPr>
                <w:rFonts w:ascii="Times New Roman" w:eastAsia="Times New Roman" w:hAnsi="Times New Roman"/>
                <w:sz w:val="24"/>
                <w:szCs w:val="24"/>
                <w:lang w:eastAsia="ru-RU"/>
              </w:rPr>
              <w:br/>
            </w:r>
            <w:r w:rsidRPr="00D85200">
              <w:rPr>
                <w:rFonts w:ascii="Times New Roman" w:eastAsia="Times New Roman" w:hAnsi="Times New Roman"/>
                <w:sz w:val="24"/>
                <w:szCs w:val="24"/>
                <w:lang w:eastAsia="ru-RU"/>
              </w:rPr>
              <w:t>за № 234/30102</w:t>
            </w:r>
          </w:p>
        </w:tc>
      </w:tr>
    </w:tbl>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 w:name="n4"/>
      <w:bookmarkEnd w:id="1"/>
      <w:r w:rsidRPr="00D85200">
        <w:rPr>
          <w:rFonts w:ascii="Times New Roman" w:eastAsia="Times New Roman" w:hAnsi="Times New Roman"/>
          <w:sz w:val="24"/>
          <w:szCs w:val="24"/>
          <w:lang w:eastAsia="ru-RU"/>
        </w:rPr>
        <w:t>Про внесення змін до наказу Державного комітету України з нагляду за охороною праці від 26 січня 2005 року № 15</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2" w:name="n5"/>
      <w:bookmarkEnd w:id="2"/>
      <w:r w:rsidRPr="00F5523E">
        <w:rPr>
          <w:rFonts w:ascii="Times New Roman" w:eastAsia="Times New Roman" w:hAnsi="Times New Roman"/>
          <w:sz w:val="24"/>
          <w:szCs w:val="24"/>
          <w:lang w:eastAsia="ru-RU"/>
        </w:rPr>
        <w:t xml:space="preserve">Відповідно до </w:t>
      </w:r>
      <w:hyperlink r:id="rId5" w:anchor="n126" w:tgtFrame="_blank" w:history="1">
        <w:r w:rsidRPr="00D85200">
          <w:rPr>
            <w:rFonts w:ascii="Times New Roman" w:eastAsia="Times New Roman" w:hAnsi="Times New Roman"/>
            <w:color w:val="0000FF"/>
            <w:sz w:val="24"/>
            <w:szCs w:val="24"/>
            <w:u w:val="single"/>
            <w:lang w:eastAsia="ru-RU"/>
          </w:rPr>
          <w:t>статті 18</w:t>
        </w:r>
      </w:hyperlink>
      <w:r w:rsidRPr="00F5523E">
        <w:rPr>
          <w:rFonts w:ascii="Times New Roman" w:eastAsia="Times New Roman" w:hAnsi="Times New Roman"/>
          <w:sz w:val="24"/>
          <w:szCs w:val="24"/>
          <w:lang w:eastAsia="ru-RU"/>
        </w:rPr>
        <w:t xml:space="preserve"> Закону України „Про охорону праці” та </w:t>
      </w:r>
      <w:hyperlink r:id="rId6" w:anchor="n154" w:tgtFrame="_blank" w:history="1">
        <w:r w:rsidRPr="00D85200">
          <w:rPr>
            <w:rFonts w:ascii="Times New Roman" w:eastAsia="Times New Roman" w:hAnsi="Times New Roman"/>
            <w:color w:val="0000FF"/>
            <w:sz w:val="24"/>
            <w:szCs w:val="24"/>
            <w:u w:val="single"/>
            <w:lang w:eastAsia="ru-RU"/>
          </w:rPr>
          <w:t>пункту 8</w:t>
        </w:r>
      </w:hyperlink>
      <w:r w:rsidRPr="00F5523E">
        <w:rPr>
          <w:rFonts w:ascii="Times New Roman" w:eastAsia="Times New Roman" w:hAnsi="Times New Roman"/>
          <w:sz w:val="24"/>
          <w:szCs w:val="24"/>
          <w:lang w:eastAsia="ru-RU"/>
        </w:rPr>
        <w:t xml:space="preserve"> Положення про Міністерство соціальної політики України, затвердженого постановою Кабінету Міністрів України від 17 червня 2015 року № 423 (зі змінами), </w:t>
      </w:r>
      <w:r w:rsidRPr="00D85200">
        <w:rPr>
          <w:rFonts w:ascii="Times New Roman" w:eastAsia="Times New Roman" w:hAnsi="Times New Roman"/>
          <w:sz w:val="24"/>
          <w:szCs w:val="24"/>
          <w:lang w:eastAsia="ru-RU"/>
        </w:rPr>
        <w:t>НАКАЗУЮ:</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3" w:name="n6"/>
      <w:bookmarkEnd w:id="3"/>
      <w:r w:rsidRPr="00F5523E">
        <w:rPr>
          <w:rFonts w:ascii="Times New Roman" w:eastAsia="Times New Roman" w:hAnsi="Times New Roman"/>
          <w:sz w:val="24"/>
          <w:szCs w:val="24"/>
          <w:lang w:eastAsia="ru-RU"/>
        </w:rPr>
        <w:t xml:space="preserve">1. Внести до наказу Державного комітету України з нагляду за охороною праці від 26 січня 2005 року </w:t>
      </w:r>
      <w:hyperlink r:id="rId7" w:tgtFrame="_blank" w:history="1">
        <w:r w:rsidRPr="00D85200">
          <w:rPr>
            <w:rFonts w:ascii="Times New Roman" w:eastAsia="Times New Roman" w:hAnsi="Times New Roman"/>
            <w:color w:val="0000FF"/>
            <w:sz w:val="24"/>
            <w:szCs w:val="24"/>
            <w:u w:val="single"/>
            <w:lang w:eastAsia="ru-RU"/>
          </w:rPr>
          <w:t>№ 15</w:t>
        </w:r>
      </w:hyperlink>
      <w:r w:rsidRPr="00F5523E">
        <w:rPr>
          <w:rFonts w:ascii="Times New Roman" w:eastAsia="Times New Roman" w:hAnsi="Times New Roman"/>
          <w:sz w:val="24"/>
          <w:szCs w:val="24"/>
          <w:lang w:eastAsia="ru-RU"/>
        </w:rPr>
        <w:t xml:space="preserve">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зареєстрованого в Міністерстві юстиції України 15 лютого 2005 року за № 231/10511 (із змінами), такі зміни: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4" w:name="n7"/>
      <w:bookmarkEnd w:id="4"/>
      <w:r w:rsidRPr="00F5523E">
        <w:rPr>
          <w:rFonts w:ascii="Times New Roman" w:eastAsia="Times New Roman" w:hAnsi="Times New Roman"/>
          <w:sz w:val="24"/>
          <w:szCs w:val="24"/>
          <w:lang w:eastAsia="ru-RU"/>
        </w:rPr>
        <w:t xml:space="preserve">1) </w:t>
      </w:r>
      <w:hyperlink r:id="rId8" w:anchor="n13" w:tgtFrame="_blank" w:history="1">
        <w:r w:rsidRPr="00D85200">
          <w:rPr>
            <w:rFonts w:ascii="Times New Roman" w:eastAsia="Times New Roman" w:hAnsi="Times New Roman"/>
            <w:color w:val="0000FF"/>
            <w:sz w:val="24"/>
            <w:szCs w:val="24"/>
            <w:u w:val="single"/>
            <w:lang w:eastAsia="ru-RU"/>
          </w:rPr>
          <w:t>пункт 3</w:t>
        </w:r>
      </w:hyperlink>
      <w:r w:rsidRPr="00F5523E">
        <w:rPr>
          <w:rFonts w:ascii="Times New Roman" w:eastAsia="Times New Roman" w:hAnsi="Times New Roman"/>
          <w:sz w:val="24"/>
          <w:szCs w:val="24"/>
          <w:lang w:eastAsia="ru-RU"/>
        </w:rPr>
        <w:t xml:space="preserve"> виключити.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5" w:name="n8"/>
      <w:bookmarkEnd w:id="5"/>
      <w:r w:rsidRPr="00F5523E">
        <w:rPr>
          <w:rFonts w:ascii="Times New Roman" w:eastAsia="Times New Roman" w:hAnsi="Times New Roman"/>
          <w:sz w:val="24"/>
          <w:szCs w:val="24"/>
          <w:lang w:eastAsia="ru-RU"/>
        </w:rPr>
        <w:t xml:space="preserve">У зв’язку з цим </w:t>
      </w:r>
      <w:hyperlink r:id="rId9" w:anchor="n15" w:tgtFrame="_blank" w:history="1">
        <w:r w:rsidRPr="00D85200">
          <w:rPr>
            <w:rFonts w:ascii="Times New Roman" w:eastAsia="Times New Roman" w:hAnsi="Times New Roman"/>
            <w:color w:val="0000FF"/>
            <w:sz w:val="24"/>
            <w:szCs w:val="24"/>
            <w:u w:val="single"/>
            <w:lang w:eastAsia="ru-RU"/>
          </w:rPr>
          <w:t>пункти 4-8</w:t>
        </w:r>
      </w:hyperlink>
      <w:r w:rsidRPr="00F5523E">
        <w:rPr>
          <w:rFonts w:ascii="Times New Roman" w:eastAsia="Times New Roman" w:hAnsi="Times New Roman"/>
          <w:sz w:val="24"/>
          <w:szCs w:val="24"/>
          <w:lang w:eastAsia="ru-RU"/>
        </w:rPr>
        <w:t xml:space="preserve"> вважати відповідно пунктами 3-7;</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6" w:name="n9"/>
      <w:bookmarkEnd w:id="6"/>
      <w:r w:rsidRPr="00F5523E">
        <w:rPr>
          <w:rFonts w:ascii="Times New Roman" w:eastAsia="Times New Roman" w:hAnsi="Times New Roman"/>
          <w:sz w:val="24"/>
          <w:szCs w:val="24"/>
          <w:lang w:eastAsia="ru-RU"/>
        </w:rPr>
        <w:t>2) у пункті 3:</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7" w:name="n10"/>
      <w:bookmarkEnd w:id="7"/>
      <w:r w:rsidRPr="00F5523E">
        <w:rPr>
          <w:rFonts w:ascii="Times New Roman" w:eastAsia="Times New Roman" w:hAnsi="Times New Roman"/>
          <w:sz w:val="24"/>
          <w:szCs w:val="24"/>
          <w:lang w:eastAsia="ru-RU"/>
        </w:rPr>
        <w:t>в абзаці першому слова „Головний навчально-методичний центр Держгірпромнагляд” замінити словами „Головний навчально–методичний центр Держпраці” (далі - Головний навчально–методичний центр Держпраці)”;</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8" w:name="n11"/>
      <w:bookmarkEnd w:id="8"/>
      <w:r w:rsidRPr="00F5523E">
        <w:rPr>
          <w:rFonts w:ascii="Times New Roman" w:eastAsia="Times New Roman" w:hAnsi="Times New Roman"/>
          <w:sz w:val="24"/>
          <w:szCs w:val="24"/>
          <w:lang w:eastAsia="ru-RU"/>
        </w:rPr>
        <w:t>в абзацах другому, третьому слово „Держгірпромнагляду” замінити словом „Держпраці”.</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9" w:name="n12"/>
      <w:bookmarkEnd w:id="9"/>
      <w:r w:rsidRPr="00F5523E">
        <w:rPr>
          <w:rFonts w:ascii="Times New Roman" w:eastAsia="Times New Roman" w:hAnsi="Times New Roman"/>
          <w:sz w:val="24"/>
          <w:szCs w:val="24"/>
          <w:lang w:eastAsia="ru-RU"/>
        </w:rPr>
        <w:t xml:space="preserve">2. Затвердити </w:t>
      </w:r>
      <w:hyperlink r:id="rId10" w:anchor="n19" w:history="1">
        <w:r w:rsidRPr="00D85200">
          <w:rPr>
            <w:rFonts w:ascii="Times New Roman" w:eastAsia="Times New Roman" w:hAnsi="Times New Roman"/>
            <w:color w:val="0000FF"/>
            <w:sz w:val="24"/>
            <w:szCs w:val="24"/>
            <w:u w:val="single"/>
            <w:lang w:eastAsia="ru-RU"/>
          </w:rPr>
          <w:t>Зміни до Типового положення про порядок проведення навчання і перевірки знань з питань охорони праці</w:t>
        </w:r>
      </w:hyperlink>
      <w:r w:rsidRPr="00F5523E">
        <w:rPr>
          <w:rFonts w:ascii="Times New Roman" w:eastAsia="Times New Roman" w:hAnsi="Times New Roman"/>
          <w:sz w:val="24"/>
          <w:szCs w:val="24"/>
          <w:lang w:eastAsia="ru-RU"/>
        </w:rPr>
        <w:t>, затвердженого наказом Державного комітету з нагляду за охороною праці від 26 січня 2005 року № 15, зареєстрованого в Міністерстві юстиції України від 15 лютого 2005 року за № 231/10511, що додаються.</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0" w:name="n13"/>
      <w:bookmarkEnd w:id="10"/>
      <w:r w:rsidRPr="00F5523E">
        <w:rPr>
          <w:rFonts w:ascii="Times New Roman" w:eastAsia="Times New Roman" w:hAnsi="Times New Roman"/>
          <w:sz w:val="24"/>
          <w:szCs w:val="24"/>
          <w:lang w:eastAsia="ru-RU"/>
        </w:rPr>
        <w:t>3. Департаменту заробітної плати та умов праці (Товстенко О.П.) забезпечити подання цього наказу в установленому порядку на державну реєстрацію до Міністерства юстиції України.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1" w:name="n14"/>
      <w:bookmarkEnd w:id="11"/>
      <w:r w:rsidRPr="00F5523E">
        <w:rPr>
          <w:rFonts w:ascii="Times New Roman" w:eastAsia="Times New Roman" w:hAnsi="Times New Roman"/>
          <w:sz w:val="24"/>
          <w:szCs w:val="24"/>
          <w:lang w:eastAsia="ru-RU"/>
        </w:rPr>
        <w:t>4. Цей наказ набирає чинності з дня його офіційного опублікування.</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2" w:name="n15"/>
      <w:bookmarkEnd w:id="12"/>
      <w:r w:rsidRPr="00F5523E">
        <w:rPr>
          <w:rFonts w:ascii="Times New Roman" w:eastAsia="Times New Roman" w:hAnsi="Times New Roman"/>
          <w:sz w:val="24"/>
          <w:szCs w:val="24"/>
          <w:lang w:eastAsia="ru-RU"/>
        </w:rPr>
        <w:t>5. Контроль за виконанням цього наказу покласти на Першого заступника Міністра Крентовську О.П.</w:t>
      </w:r>
    </w:p>
    <w:tbl>
      <w:tblPr>
        <w:tblW w:w="5000" w:type="pct"/>
        <w:tblCellSpacing w:w="0" w:type="dxa"/>
        <w:tblCellMar>
          <w:left w:w="0" w:type="dxa"/>
          <w:right w:w="0" w:type="dxa"/>
        </w:tblCellMar>
        <w:tblLook w:val="04A0"/>
      </w:tblPr>
      <w:tblGrid>
        <w:gridCol w:w="3929"/>
        <w:gridCol w:w="1684"/>
        <w:gridCol w:w="3742"/>
      </w:tblGrid>
      <w:tr w:rsidR="00F5523E" w:rsidRPr="00F5523E" w:rsidTr="00F5523E">
        <w:trPr>
          <w:tblCellSpacing w:w="0" w:type="dxa"/>
        </w:trPr>
        <w:tc>
          <w:tcPr>
            <w:tcW w:w="2100" w:type="pct"/>
            <w:hideMark/>
          </w:tcPr>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3" w:name="n16"/>
            <w:bookmarkEnd w:id="13"/>
            <w:r w:rsidRPr="00D85200">
              <w:rPr>
                <w:rFonts w:ascii="Times New Roman" w:eastAsia="Times New Roman" w:hAnsi="Times New Roman"/>
                <w:sz w:val="24"/>
                <w:szCs w:val="24"/>
                <w:lang w:eastAsia="ru-RU"/>
              </w:rPr>
              <w:t>Міністр</w:t>
            </w:r>
          </w:p>
        </w:tc>
        <w:tc>
          <w:tcPr>
            <w:tcW w:w="3500" w:type="pct"/>
            <w:gridSpan w:val="2"/>
            <w:hideMark/>
          </w:tcPr>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r w:rsidRPr="00D85200">
              <w:rPr>
                <w:rFonts w:ascii="Times New Roman" w:eastAsia="Times New Roman" w:hAnsi="Times New Roman"/>
                <w:sz w:val="24"/>
                <w:szCs w:val="24"/>
                <w:lang w:eastAsia="ru-RU"/>
              </w:rPr>
              <w:t>А. Рева</w:t>
            </w:r>
          </w:p>
        </w:tc>
      </w:tr>
      <w:tr w:rsidR="00F5523E" w:rsidRPr="00F5523E" w:rsidTr="00F5523E">
        <w:trPr>
          <w:tblCellSpacing w:w="0" w:type="dxa"/>
        </w:trPr>
        <w:tc>
          <w:tcPr>
            <w:tcW w:w="3000" w:type="pct"/>
            <w:gridSpan w:val="2"/>
            <w:hideMark/>
          </w:tcPr>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4" w:name="n155"/>
            <w:bookmarkStart w:id="15" w:name="n17"/>
            <w:bookmarkEnd w:id="14"/>
            <w:bookmarkEnd w:id="15"/>
          </w:p>
        </w:tc>
        <w:tc>
          <w:tcPr>
            <w:tcW w:w="2000" w:type="pct"/>
            <w:hideMark/>
          </w:tcPr>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r w:rsidRPr="00D85200">
              <w:rPr>
                <w:rFonts w:ascii="Times New Roman" w:eastAsia="Times New Roman" w:hAnsi="Times New Roman"/>
                <w:sz w:val="24"/>
                <w:szCs w:val="24"/>
                <w:lang w:eastAsia="ru-RU"/>
              </w:rPr>
              <w:t>ЗАТВЕРДЖЕНО</w:t>
            </w:r>
            <w:r w:rsidRPr="00F5523E">
              <w:rPr>
                <w:rFonts w:ascii="Times New Roman" w:eastAsia="Times New Roman" w:hAnsi="Times New Roman"/>
                <w:sz w:val="24"/>
                <w:szCs w:val="24"/>
                <w:lang w:eastAsia="ru-RU"/>
              </w:rPr>
              <w:t xml:space="preserve"> </w:t>
            </w:r>
            <w:r w:rsidRPr="00F5523E">
              <w:rPr>
                <w:rFonts w:ascii="Times New Roman" w:eastAsia="Times New Roman" w:hAnsi="Times New Roman"/>
                <w:sz w:val="24"/>
                <w:szCs w:val="24"/>
                <w:lang w:eastAsia="ru-RU"/>
              </w:rPr>
              <w:br/>
            </w:r>
            <w:r w:rsidRPr="00D85200">
              <w:rPr>
                <w:rFonts w:ascii="Times New Roman" w:eastAsia="Times New Roman" w:hAnsi="Times New Roman"/>
                <w:sz w:val="24"/>
                <w:szCs w:val="24"/>
                <w:lang w:eastAsia="ru-RU"/>
              </w:rPr>
              <w:t>Наказ Міністерства соціальної</w:t>
            </w:r>
            <w:r w:rsidRPr="00F5523E">
              <w:rPr>
                <w:rFonts w:ascii="Times New Roman" w:eastAsia="Times New Roman" w:hAnsi="Times New Roman"/>
                <w:sz w:val="24"/>
                <w:szCs w:val="24"/>
                <w:lang w:eastAsia="ru-RU"/>
              </w:rPr>
              <w:t xml:space="preserve"> </w:t>
            </w:r>
            <w:r w:rsidRPr="00F5523E">
              <w:rPr>
                <w:rFonts w:ascii="Times New Roman" w:eastAsia="Times New Roman" w:hAnsi="Times New Roman"/>
                <w:sz w:val="24"/>
                <w:szCs w:val="24"/>
                <w:lang w:eastAsia="ru-RU"/>
              </w:rPr>
              <w:br/>
            </w:r>
            <w:r w:rsidRPr="00D85200">
              <w:rPr>
                <w:rFonts w:ascii="Times New Roman" w:eastAsia="Times New Roman" w:hAnsi="Times New Roman"/>
                <w:sz w:val="24"/>
                <w:szCs w:val="24"/>
                <w:lang w:eastAsia="ru-RU"/>
              </w:rPr>
              <w:t>політики України</w:t>
            </w:r>
            <w:r w:rsidRPr="00F5523E">
              <w:rPr>
                <w:rFonts w:ascii="Times New Roman" w:eastAsia="Times New Roman" w:hAnsi="Times New Roman"/>
                <w:sz w:val="24"/>
                <w:szCs w:val="24"/>
                <w:lang w:eastAsia="ru-RU"/>
              </w:rPr>
              <w:t xml:space="preserve"> </w:t>
            </w:r>
            <w:r w:rsidRPr="00F5523E">
              <w:rPr>
                <w:rFonts w:ascii="Times New Roman" w:eastAsia="Times New Roman" w:hAnsi="Times New Roman"/>
                <w:sz w:val="24"/>
                <w:szCs w:val="24"/>
                <w:lang w:eastAsia="ru-RU"/>
              </w:rPr>
              <w:br/>
            </w:r>
            <w:r w:rsidRPr="00D85200">
              <w:rPr>
                <w:rFonts w:ascii="Times New Roman" w:eastAsia="Times New Roman" w:hAnsi="Times New Roman"/>
                <w:sz w:val="24"/>
                <w:szCs w:val="24"/>
                <w:lang w:eastAsia="ru-RU"/>
              </w:rPr>
              <w:t>30.01.2017 № 140</w:t>
            </w:r>
          </w:p>
        </w:tc>
      </w:tr>
    </w:tbl>
    <w:p w:rsidR="00F5523E" w:rsidRPr="00F5523E" w:rsidRDefault="00F5523E" w:rsidP="00F5523E">
      <w:pPr>
        <w:spacing w:after="0" w:line="240" w:lineRule="auto"/>
        <w:rPr>
          <w:rFonts w:ascii="Times New Roman" w:eastAsia="Times New Roman" w:hAnsi="Times New Roman"/>
          <w:vanish/>
          <w:sz w:val="24"/>
          <w:szCs w:val="24"/>
          <w:lang w:eastAsia="ru-RU"/>
        </w:rPr>
      </w:pPr>
      <w:bookmarkStart w:id="16" w:name="n18"/>
      <w:bookmarkEnd w:id="16"/>
    </w:p>
    <w:tbl>
      <w:tblPr>
        <w:tblW w:w="5000" w:type="pct"/>
        <w:tblCellSpacing w:w="0" w:type="dxa"/>
        <w:tblCellMar>
          <w:left w:w="0" w:type="dxa"/>
          <w:right w:w="0" w:type="dxa"/>
        </w:tblCellMar>
        <w:tblLook w:val="04A0"/>
      </w:tblPr>
      <w:tblGrid>
        <w:gridCol w:w="5613"/>
        <w:gridCol w:w="3742"/>
      </w:tblGrid>
      <w:tr w:rsidR="00F5523E" w:rsidRPr="00F5523E" w:rsidTr="00F5523E">
        <w:trPr>
          <w:tblCellSpacing w:w="0" w:type="dxa"/>
        </w:trPr>
        <w:tc>
          <w:tcPr>
            <w:tcW w:w="3000" w:type="pct"/>
            <w:hideMark/>
          </w:tcPr>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p>
        </w:tc>
        <w:tc>
          <w:tcPr>
            <w:tcW w:w="2000" w:type="pct"/>
            <w:hideMark/>
          </w:tcPr>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r w:rsidRPr="00D85200">
              <w:rPr>
                <w:rFonts w:ascii="Times New Roman" w:eastAsia="Times New Roman" w:hAnsi="Times New Roman"/>
                <w:sz w:val="24"/>
                <w:szCs w:val="24"/>
                <w:lang w:eastAsia="ru-RU"/>
              </w:rPr>
              <w:t>Зареєстровано в Міністерстві</w:t>
            </w:r>
            <w:r w:rsidRPr="00F5523E">
              <w:rPr>
                <w:rFonts w:ascii="Times New Roman" w:eastAsia="Times New Roman" w:hAnsi="Times New Roman"/>
                <w:sz w:val="24"/>
                <w:szCs w:val="24"/>
                <w:lang w:eastAsia="ru-RU"/>
              </w:rPr>
              <w:t xml:space="preserve"> </w:t>
            </w:r>
            <w:r w:rsidRPr="00F5523E">
              <w:rPr>
                <w:rFonts w:ascii="Times New Roman" w:eastAsia="Times New Roman" w:hAnsi="Times New Roman"/>
                <w:sz w:val="24"/>
                <w:szCs w:val="24"/>
                <w:lang w:eastAsia="ru-RU"/>
              </w:rPr>
              <w:br/>
            </w:r>
            <w:r w:rsidRPr="00D85200">
              <w:rPr>
                <w:rFonts w:ascii="Times New Roman" w:eastAsia="Times New Roman" w:hAnsi="Times New Roman"/>
                <w:sz w:val="24"/>
                <w:szCs w:val="24"/>
                <w:lang w:eastAsia="ru-RU"/>
              </w:rPr>
              <w:t>юстиції України</w:t>
            </w:r>
            <w:r w:rsidRPr="00F5523E">
              <w:rPr>
                <w:rFonts w:ascii="Times New Roman" w:eastAsia="Times New Roman" w:hAnsi="Times New Roman"/>
                <w:sz w:val="24"/>
                <w:szCs w:val="24"/>
                <w:lang w:eastAsia="ru-RU"/>
              </w:rPr>
              <w:t xml:space="preserve"> </w:t>
            </w:r>
            <w:r w:rsidRPr="00F5523E">
              <w:rPr>
                <w:rFonts w:ascii="Times New Roman" w:eastAsia="Times New Roman" w:hAnsi="Times New Roman"/>
                <w:sz w:val="24"/>
                <w:szCs w:val="24"/>
                <w:lang w:eastAsia="ru-RU"/>
              </w:rPr>
              <w:br/>
            </w:r>
            <w:r w:rsidRPr="00D85200">
              <w:rPr>
                <w:rFonts w:ascii="Times New Roman" w:eastAsia="Times New Roman" w:hAnsi="Times New Roman"/>
                <w:sz w:val="24"/>
                <w:szCs w:val="24"/>
                <w:lang w:eastAsia="ru-RU"/>
              </w:rPr>
              <w:t>20 лютого 2017 р.</w:t>
            </w:r>
            <w:r w:rsidRPr="00F5523E">
              <w:rPr>
                <w:rFonts w:ascii="Times New Roman" w:eastAsia="Times New Roman" w:hAnsi="Times New Roman"/>
                <w:sz w:val="24"/>
                <w:szCs w:val="24"/>
                <w:lang w:eastAsia="ru-RU"/>
              </w:rPr>
              <w:t xml:space="preserve"> </w:t>
            </w:r>
            <w:r w:rsidRPr="00F5523E">
              <w:rPr>
                <w:rFonts w:ascii="Times New Roman" w:eastAsia="Times New Roman" w:hAnsi="Times New Roman"/>
                <w:sz w:val="24"/>
                <w:szCs w:val="24"/>
                <w:lang w:eastAsia="ru-RU"/>
              </w:rPr>
              <w:br/>
            </w:r>
            <w:r w:rsidRPr="00D85200">
              <w:rPr>
                <w:rFonts w:ascii="Times New Roman" w:eastAsia="Times New Roman" w:hAnsi="Times New Roman"/>
                <w:sz w:val="24"/>
                <w:szCs w:val="24"/>
                <w:lang w:eastAsia="ru-RU"/>
              </w:rPr>
              <w:t>за № 234/30102</w:t>
            </w:r>
          </w:p>
        </w:tc>
      </w:tr>
    </w:tbl>
    <w:p w:rsidR="00F5523E" w:rsidRPr="00F5523E" w:rsidRDefault="00F5523E" w:rsidP="00F5523E">
      <w:pPr>
        <w:spacing w:before="100" w:beforeAutospacing="1" w:after="100" w:afterAutospacing="1" w:line="240" w:lineRule="auto"/>
        <w:jc w:val="center"/>
        <w:rPr>
          <w:rFonts w:ascii="Times New Roman" w:eastAsia="Times New Roman" w:hAnsi="Times New Roman"/>
          <w:sz w:val="24"/>
          <w:szCs w:val="24"/>
          <w:lang w:eastAsia="ru-RU"/>
        </w:rPr>
      </w:pPr>
      <w:bookmarkStart w:id="17" w:name="n19"/>
      <w:bookmarkEnd w:id="17"/>
      <w:r w:rsidRPr="00D85200">
        <w:rPr>
          <w:rFonts w:ascii="Times New Roman" w:eastAsia="Times New Roman" w:hAnsi="Times New Roman"/>
          <w:sz w:val="24"/>
          <w:szCs w:val="24"/>
          <w:lang w:eastAsia="ru-RU"/>
        </w:rPr>
        <w:t xml:space="preserve">ЗМІНИ </w:t>
      </w:r>
      <w:r w:rsidRPr="00F5523E">
        <w:rPr>
          <w:rFonts w:ascii="Times New Roman" w:eastAsia="Times New Roman" w:hAnsi="Times New Roman"/>
          <w:sz w:val="24"/>
          <w:szCs w:val="24"/>
          <w:lang w:eastAsia="ru-RU"/>
        </w:rPr>
        <w:br/>
      </w:r>
      <w:r w:rsidRPr="00D85200">
        <w:rPr>
          <w:rFonts w:ascii="Times New Roman" w:eastAsia="Times New Roman" w:hAnsi="Times New Roman"/>
          <w:sz w:val="24"/>
          <w:szCs w:val="24"/>
          <w:lang w:eastAsia="ru-RU"/>
        </w:rPr>
        <w:t xml:space="preserve">до </w:t>
      </w:r>
      <w:hyperlink r:id="rId11" w:anchor="n32" w:tgtFrame="_blank" w:history="1">
        <w:r w:rsidRPr="00D85200">
          <w:rPr>
            <w:rFonts w:ascii="Times New Roman" w:eastAsia="Times New Roman" w:hAnsi="Times New Roman"/>
            <w:color w:val="0000FF"/>
            <w:sz w:val="24"/>
            <w:szCs w:val="24"/>
            <w:u w:val="single"/>
            <w:lang w:eastAsia="ru-RU"/>
          </w:rPr>
          <w:t>Типового положення про порядок проведення навчання і перевірки знань з питань охорони праці</w:t>
        </w:r>
      </w:hyperlink>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8" w:name="n20"/>
      <w:bookmarkEnd w:id="18"/>
      <w:r w:rsidRPr="00F5523E">
        <w:rPr>
          <w:rFonts w:ascii="Times New Roman" w:eastAsia="Times New Roman" w:hAnsi="Times New Roman"/>
          <w:sz w:val="24"/>
          <w:szCs w:val="24"/>
          <w:lang w:eastAsia="ru-RU"/>
        </w:rPr>
        <w:t>1. У тексті слова „спеціально уповноважений центральний орган виконавчої влади з нагляду за охороною праці” в усіх відмінках замінити словом „Держпраці”, слова „нагляду за” замінити словом „управління”.</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9" w:name="n21"/>
      <w:bookmarkEnd w:id="19"/>
      <w:r w:rsidRPr="00F5523E">
        <w:rPr>
          <w:rFonts w:ascii="Times New Roman" w:eastAsia="Times New Roman" w:hAnsi="Times New Roman"/>
          <w:sz w:val="24"/>
          <w:szCs w:val="24"/>
          <w:lang w:eastAsia="ru-RU"/>
        </w:rPr>
        <w:t xml:space="preserve">2. У </w:t>
      </w:r>
      <w:hyperlink r:id="rId12" w:anchor="n34" w:tgtFrame="_blank" w:history="1">
        <w:r w:rsidRPr="00D85200">
          <w:rPr>
            <w:rFonts w:ascii="Times New Roman" w:eastAsia="Times New Roman" w:hAnsi="Times New Roman"/>
            <w:color w:val="0000FF"/>
            <w:sz w:val="24"/>
            <w:szCs w:val="24"/>
            <w:u w:val="single"/>
            <w:lang w:eastAsia="ru-RU"/>
          </w:rPr>
          <w:t>главі 1</w:t>
        </w:r>
      </w:hyperlink>
      <w:r w:rsidRPr="00F5523E">
        <w:rPr>
          <w:rFonts w:ascii="Times New Roman" w:eastAsia="Times New Roman" w:hAnsi="Times New Roman"/>
          <w:sz w:val="24"/>
          <w:szCs w:val="24"/>
          <w:lang w:eastAsia="ru-RU"/>
        </w:rPr>
        <w:t>:</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20" w:name="n22"/>
      <w:bookmarkEnd w:id="20"/>
      <w:r w:rsidRPr="00F5523E">
        <w:rPr>
          <w:rFonts w:ascii="Times New Roman" w:eastAsia="Times New Roman" w:hAnsi="Times New Roman"/>
          <w:sz w:val="24"/>
          <w:szCs w:val="24"/>
          <w:lang w:eastAsia="ru-RU"/>
        </w:rPr>
        <w:t xml:space="preserve">1) у </w:t>
      </w:r>
      <w:hyperlink r:id="rId13" w:anchor="n36" w:tgtFrame="_blank" w:history="1">
        <w:r w:rsidRPr="00D85200">
          <w:rPr>
            <w:rFonts w:ascii="Times New Roman" w:eastAsia="Times New Roman" w:hAnsi="Times New Roman"/>
            <w:color w:val="0000FF"/>
            <w:sz w:val="24"/>
            <w:szCs w:val="24"/>
            <w:u w:val="single"/>
            <w:lang w:eastAsia="ru-RU"/>
          </w:rPr>
          <w:t>пункті 1.2</w:t>
        </w:r>
      </w:hyperlink>
      <w:r w:rsidRPr="00F5523E">
        <w:rPr>
          <w:rFonts w:ascii="Times New Roman" w:eastAsia="Times New Roman" w:hAnsi="Times New Roman"/>
          <w:sz w:val="24"/>
          <w:szCs w:val="24"/>
          <w:lang w:eastAsia="ru-RU"/>
        </w:rPr>
        <w:t xml:space="preserve"> слова „першої медичної” замінити словом „домедичної”;</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21" w:name="n23"/>
      <w:bookmarkEnd w:id="21"/>
      <w:r w:rsidRPr="00F5523E">
        <w:rPr>
          <w:rFonts w:ascii="Times New Roman" w:eastAsia="Times New Roman" w:hAnsi="Times New Roman"/>
          <w:sz w:val="24"/>
          <w:szCs w:val="24"/>
          <w:lang w:eastAsia="ru-RU"/>
        </w:rPr>
        <w:t>2) доповнити главу новим пунктом 1.4 такого змісту:</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22" w:name="n24"/>
      <w:bookmarkEnd w:id="22"/>
      <w:r w:rsidRPr="00F5523E">
        <w:rPr>
          <w:rFonts w:ascii="Times New Roman" w:eastAsia="Times New Roman" w:hAnsi="Times New Roman"/>
          <w:sz w:val="24"/>
          <w:szCs w:val="24"/>
          <w:lang w:eastAsia="ru-RU"/>
        </w:rPr>
        <w:t>„1.4. У цьому Типовому положенні наведені нижче терміни вживаються у таких значеннях:</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23" w:name="n25"/>
      <w:bookmarkEnd w:id="23"/>
      <w:r w:rsidRPr="00F5523E">
        <w:rPr>
          <w:rFonts w:ascii="Times New Roman" w:eastAsia="Times New Roman" w:hAnsi="Times New Roman"/>
          <w:sz w:val="24"/>
          <w:szCs w:val="24"/>
          <w:lang w:eastAsia="ru-RU"/>
        </w:rPr>
        <w:t>галузевий навчальний центр - визначений міністерством або іншим центральним органом виконавчої влади підпорядкований навчальний підрозділ, який проводить навчання посадових осіб та інших працівників підприємств, установ та організацій з питань охорони праці, які перебувають у сфері управління зазначених міністерство, інших центральних органів виконавчої влади;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24" w:name="n26"/>
      <w:bookmarkEnd w:id="24"/>
      <w:r w:rsidRPr="00F5523E">
        <w:rPr>
          <w:rFonts w:ascii="Times New Roman" w:eastAsia="Times New Roman" w:hAnsi="Times New Roman"/>
          <w:sz w:val="24"/>
          <w:szCs w:val="24"/>
          <w:lang w:eastAsia="ru-RU"/>
        </w:rPr>
        <w:t>дублювання - самостійне виконання працівником (дублером) професійних обов’язків на робочому місці під наглядом досвідченого працівника з обов’язковим проходженням протиаварійного і протипожежного тренувань;</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25" w:name="n27"/>
      <w:bookmarkEnd w:id="25"/>
      <w:r w:rsidRPr="00F5523E">
        <w:rPr>
          <w:rFonts w:ascii="Times New Roman" w:eastAsia="Times New Roman" w:hAnsi="Times New Roman"/>
          <w:sz w:val="24"/>
          <w:szCs w:val="24"/>
          <w:lang w:eastAsia="ru-RU"/>
        </w:rPr>
        <w:t>навчальний заклад - заклад освіти, який надає послуги для одержання освіти і підготовки фахівців різних рівнів кваліфікації;</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26" w:name="n28"/>
      <w:bookmarkEnd w:id="26"/>
      <w:r w:rsidRPr="00F5523E">
        <w:rPr>
          <w:rFonts w:ascii="Times New Roman" w:eastAsia="Times New Roman" w:hAnsi="Times New Roman"/>
          <w:sz w:val="24"/>
          <w:szCs w:val="24"/>
          <w:lang w:eastAsia="ru-RU"/>
        </w:rPr>
        <w:t>навчальний центр - суб’єкт господарювання, який проводить навчання з питань охорони праці працівників інших суб’єктів господарювання;</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27" w:name="n29"/>
      <w:bookmarkEnd w:id="27"/>
      <w:r w:rsidRPr="00F5523E">
        <w:rPr>
          <w:rFonts w:ascii="Times New Roman" w:eastAsia="Times New Roman" w:hAnsi="Times New Roman"/>
          <w:sz w:val="24"/>
          <w:szCs w:val="24"/>
          <w:lang w:eastAsia="ru-RU"/>
        </w:rPr>
        <w:t>навчання з питань охорони праці - навчання працівників, учнів, курсантів, студентів, слухачів з метою отримання необхідних знань і навичок з питань охорони праці або безпечного ведення робіт;</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28" w:name="n30"/>
      <w:bookmarkEnd w:id="28"/>
      <w:r w:rsidRPr="00F5523E">
        <w:rPr>
          <w:rFonts w:ascii="Times New Roman" w:eastAsia="Times New Roman" w:hAnsi="Times New Roman"/>
          <w:sz w:val="24"/>
          <w:szCs w:val="24"/>
          <w:lang w:eastAsia="ru-RU"/>
        </w:rPr>
        <w:t>робота підвищеної небезпеки - робота в умовах впливу шкідливих та небезпечних виробничих чинників або така, де є потреба у професійному доборі, чи пов’язана з обслуговуванням, управлінням, застосуванням технічних засобів праці або технологічних процесів, що характеризуються підвищеним ступенем ризику виникнення аварій, пожеж, загрози життю, заподіяння шкоди здоров’ю, майну, довкіллю;</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29" w:name="n31"/>
      <w:bookmarkEnd w:id="29"/>
      <w:r w:rsidRPr="00F5523E">
        <w:rPr>
          <w:rFonts w:ascii="Times New Roman" w:eastAsia="Times New Roman" w:hAnsi="Times New Roman"/>
          <w:sz w:val="24"/>
          <w:szCs w:val="24"/>
          <w:lang w:eastAsia="ru-RU"/>
        </w:rPr>
        <w:lastRenderedPageBreak/>
        <w:t>спеціальне навчання - щорічне вивчення працівниками, які залучаються до виконання робіт підвищеної небезпеки або там, де є потреба в професійному доборі, вимог відповідних нормативно-правових актів з охорони праці;</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30" w:name="n32"/>
      <w:bookmarkEnd w:id="30"/>
      <w:r w:rsidRPr="00F5523E">
        <w:rPr>
          <w:rFonts w:ascii="Times New Roman" w:eastAsia="Times New Roman" w:hAnsi="Times New Roman"/>
          <w:sz w:val="24"/>
          <w:szCs w:val="24"/>
          <w:lang w:eastAsia="ru-RU"/>
        </w:rPr>
        <w:t>стажування - набуття особою практичного досвіду виконання виробничих завдань і обов’язків на робочому місці на підприємстві після теоретичної підготовки до початку самостійної роботи під безпосереднім керівництвом досвідченого працівника.</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31" w:name="n33"/>
      <w:bookmarkEnd w:id="31"/>
      <w:r w:rsidRPr="00F5523E">
        <w:rPr>
          <w:rFonts w:ascii="Times New Roman" w:eastAsia="Times New Roman" w:hAnsi="Times New Roman"/>
          <w:sz w:val="24"/>
          <w:szCs w:val="24"/>
          <w:lang w:eastAsia="ru-RU"/>
        </w:rPr>
        <w:t xml:space="preserve">Інші терміни вживаються у значеннях, наведених в </w:t>
      </w:r>
      <w:hyperlink r:id="rId14" w:tgtFrame="_blank" w:history="1">
        <w:r w:rsidRPr="00D85200">
          <w:rPr>
            <w:rFonts w:ascii="Times New Roman" w:eastAsia="Times New Roman" w:hAnsi="Times New Roman"/>
            <w:color w:val="0000FF"/>
            <w:sz w:val="24"/>
            <w:szCs w:val="24"/>
            <w:u w:val="single"/>
            <w:lang w:eastAsia="ru-RU"/>
          </w:rPr>
          <w:t>Законі України</w:t>
        </w:r>
      </w:hyperlink>
      <w:r w:rsidRPr="00F5523E">
        <w:rPr>
          <w:rFonts w:ascii="Times New Roman" w:eastAsia="Times New Roman" w:hAnsi="Times New Roman"/>
          <w:sz w:val="24"/>
          <w:szCs w:val="24"/>
          <w:lang w:eastAsia="ru-RU"/>
        </w:rPr>
        <w:t xml:space="preserve"> „Про охорону праці”.”.</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32" w:name="n34"/>
      <w:bookmarkEnd w:id="32"/>
      <w:r w:rsidRPr="00F5523E">
        <w:rPr>
          <w:rFonts w:ascii="Times New Roman" w:eastAsia="Times New Roman" w:hAnsi="Times New Roman"/>
          <w:sz w:val="24"/>
          <w:szCs w:val="24"/>
          <w:lang w:eastAsia="ru-RU"/>
        </w:rPr>
        <w:t xml:space="preserve">У зв’язку з цим </w:t>
      </w:r>
      <w:hyperlink r:id="rId15" w:anchor="n39" w:tgtFrame="_blank" w:history="1">
        <w:r w:rsidRPr="00D85200">
          <w:rPr>
            <w:rFonts w:ascii="Times New Roman" w:eastAsia="Times New Roman" w:hAnsi="Times New Roman"/>
            <w:color w:val="0000FF"/>
            <w:sz w:val="24"/>
            <w:szCs w:val="24"/>
            <w:u w:val="single"/>
            <w:lang w:eastAsia="ru-RU"/>
          </w:rPr>
          <w:t>пункти 1.4 - 1.7</w:t>
        </w:r>
      </w:hyperlink>
      <w:r w:rsidRPr="00F5523E">
        <w:rPr>
          <w:rFonts w:ascii="Times New Roman" w:eastAsia="Times New Roman" w:hAnsi="Times New Roman"/>
          <w:sz w:val="24"/>
          <w:szCs w:val="24"/>
          <w:lang w:eastAsia="ru-RU"/>
        </w:rPr>
        <w:t xml:space="preserve"> вважати відповідно пунктами 1.5 - 1.8;</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33" w:name="n35"/>
      <w:bookmarkEnd w:id="33"/>
      <w:r w:rsidRPr="00F5523E">
        <w:rPr>
          <w:rFonts w:ascii="Times New Roman" w:eastAsia="Times New Roman" w:hAnsi="Times New Roman"/>
          <w:sz w:val="24"/>
          <w:szCs w:val="24"/>
          <w:lang w:eastAsia="ru-RU"/>
        </w:rPr>
        <w:t>3) у пункті 1.5:</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34" w:name="n36"/>
      <w:bookmarkEnd w:id="34"/>
      <w:r w:rsidRPr="00F5523E">
        <w:rPr>
          <w:rFonts w:ascii="Times New Roman" w:eastAsia="Times New Roman" w:hAnsi="Times New Roman"/>
          <w:sz w:val="24"/>
          <w:szCs w:val="24"/>
          <w:lang w:eastAsia="ru-RU"/>
        </w:rPr>
        <w:t>в абзаці першому слова „професійну підготовку, перепідготовку та підвищення кваліфікації працівників, які залучаються до виконання робіт з підвищеною небезпекою, письмово повідомляє про це територіальний орган спеціально уповноваженого центрального органу виконавчої влади з нагляду за охороною праці (далі - Держгірпромнагляд)” замінити словами „надає територіальному органу центрального органу виконавчої влади, що реалізує державну політику у сферах промислової безпеки, охорони праці (далі - Держпраці), декларацію відповідності його матеріально-технічної бази вимогам законодавства з питань охорони праці та промислової безпеки.”;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35" w:name="n37"/>
      <w:bookmarkEnd w:id="35"/>
      <w:r w:rsidRPr="00F5523E">
        <w:rPr>
          <w:rFonts w:ascii="Times New Roman" w:eastAsia="Times New Roman" w:hAnsi="Times New Roman"/>
          <w:sz w:val="24"/>
          <w:szCs w:val="24"/>
          <w:lang w:eastAsia="ru-RU"/>
        </w:rPr>
        <w:t>абзац другий виключити;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36" w:name="n38"/>
      <w:bookmarkEnd w:id="36"/>
      <w:r w:rsidRPr="00F5523E">
        <w:rPr>
          <w:rFonts w:ascii="Times New Roman" w:eastAsia="Times New Roman" w:hAnsi="Times New Roman"/>
          <w:sz w:val="24"/>
          <w:szCs w:val="24"/>
          <w:lang w:eastAsia="ru-RU"/>
        </w:rPr>
        <w:t>4) пункт 1.6 виключити.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37" w:name="n39"/>
      <w:bookmarkEnd w:id="37"/>
      <w:r w:rsidRPr="00F5523E">
        <w:rPr>
          <w:rFonts w:ascii="Times New Roman" w:eastAsia="Times New Roman" w:hAnsi="Times New Roman"/>
          <w:sz w:val="24"/>
          <w:szCs w:val="24"/>
          <w:lang w:eastAsia="ru-RU"/>
        </w:rPr>
        <w:t xml:space="preserve">У зв’язку з цим пункти 1.7 і 1.8 вважати відповідно пунктами 1.6 і 1.7; </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38" w:name="n40"/>
      <w:bookmarkEnd w:id="38"/>
      <w:r w:rsidRPr="00F5523E">
        <w:rPr>
          <w:rFonts w:ascii="Times New Roman" w:eastAsia="Times New Roman" w:hAnsi="Times New Roman"/>
          <w:sz w:val="24"/>
          <w:szCs w:val="24"/>
          <w:lang w:eastAsia="ru-RU"/>
        </w:rPr>
        <w:t>5) у пункті 1.6 слова „Головний навчально-методичний центр Держгірпромнагляду та навчальні підрозділи експертно-технічних центрів Держгірпромнагляду” замінити словами „державне підприємство „Головний навчально-методичний центр Держпраці (далі - Головний навчально-методичний центр Держпраці)”;</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39" w:name="n41"/>
      <w:bookmarkEnd w:id="39"/>
      <w:r w:rsidRPr="00F5523E">
        <w:rPr>
          <w:rFonts w:ascii="Times New Roman" w:eastAsia="Times New Roman" w:hAnsi="Times New Roman"/>
          <w:sz w:val="24"/>
          <w:szCs w:val="24"/>
          <w:lang w:eastAsia="ru-RU"/>
        </w:rPr>
        <w:t>6) пункт 1.7 виключити.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40" w:name="n42"/>
      <w:bookmarkEnd w:id="40"/>
      <w:r w:rsidRPr="00F5523E">
        <w:rPr>
          <w:rFonts w:ascii="Times New Roman" w:eastAsia="Times New Roman" w:hAnsi="Times New Roman"/>
          <w:sz w:val="24"/>
          <w:szCs w:val="24"/>
          <w:lang w:eastAsia="ru-RU"/>
        </w:rPr>
        <w:t xml:space="preserve">3. У </w:t>
      </w:r>
      <w:hyperlink r:id="rId16" w:anchor="n52" w:tgtFrame="_blank" w:history="1">
        <w:r w:rsidRPr="00D85200">
          <w:rPr>
            <w:rFonts w:ascii="Times New Roman" w:eastAsia="Times New Roman" w:hAnsi="Times New Roman"/>
            <w:color w:val="0000FF"/>
            <w:sz w:val="24"/>
            <w:szCs w:val="24"/>
            <w:u w:val="single"/>
            <w:lang w:eastAsia="ru-RU"/>
          </w:rPr>
          <w:t>главі 2</w:t>
        </w:r>
      </w:hyperlink>
      <w:r w:rsidRPr="00F5523E">
        <w:rPr>
          <w:rFonts w:ascii="Times New Roman" w:eastAsia="Times New Roman" w:hAnsi="Times New Roman"/>
          <w:sz w:val="24"/>
          <w:szCs w:val="24"/>
          <w:lang w:eastAsia="ru-RU"/>
        </w:rPr>
        <w:t>:</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41" w:name="n43"/>
      <w:bookmarkEnd w:id="41"/>
      <w:r w:rsidRPr="00F5523E">
        <w:rPr>
          <w:rFonts w:ascii="Times New Roman" w:eastAsia="Times New Roman" w:hAnsi="Times New Roman"/>
          <w:sz w:val="24"/>
          <w:szCs w:val="24"/>
          <w:lang w:eastAsia="ru-RU"/>
        </w:rPr>
        <w:t xml:space="preserve">1) у </w:t>
      </w:r>
      <w:hyperlink r:id="rId17" w:anchor="n53" w:tgtFrame="_blank" w:history="1">
        <w:r w:rsidRPr="00D85200">
          <w:rPr>
            <w:rFonts w:ascii="Times New Roman" w:eastAsia="Times New Roman" w:hAnsi="Times New Roman"/>
            <w:color w:val="0000FF"/>
            <w:sz w:val="24"/>
            <w:szCs w:val="24"/>
            <w:u w:val="single"/>
            <w:lang w:eastAsia="ru-RU"/>
          </w:rPr>
          <w:t>пункті 2.1</w:t>
        </w:r>
      </w:hyperlink>
      <w:r w:rsidRPr="00F5523E">
        <w:rPr>
          <w:rFonts w:ascii="Times New Roman" w:eastAsia="Times New Roman" w:hAnsi="Times New Roman"/>
          <w:sz w:val="24"/>
          <w:szCs w:val="24"/>
          <w:lang w:eastAsia="ru-RU"/>
        </w:rPr>
        <w:t xml:space="preserve"> слова „спеціально уповноваженим центральним органом виконавчої влади в галузі освіти і науки” замінити словами „головним органом у системі центральних органів виконавчої влади, що забезпечує формування та реалізує державну політику у сферах освіти і науки (далі - МОН)”;</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42" w:name="n44"/>
      <w:bookmarkEnd w:id="42"/>
      <w:r w:rsidRPr="00F5523E">
        <w:rPr>
          <w:rFonts w:ascii="Times New Roman" w:eastAsia="Times New Roman" w:hAnsi="Times New Roman"/>
          <w:sz w:val="24"/>
          <w:szCs w:val="24"/>
          <w:lang w:eastAsia="ru-RU"/>
        </w:rPr>
        <w:t xml:space="preserve">2) у </w:t>
      </w:r>
      <w:hyperlink r:id="rId18" w:anchor="n54" w:tgtFrame="_blank" w:history="1">
        <w:r w:rsidRPr="00D85200">
          <w:rPr>
            <w:rFonts w:ascii="Times New Roman" w:eastAsia="Times New Roman" w:hAnsi="Times New Roman"/>
            <w:color w:val="0000FF"/>
            <w:sz w:val="24"/>
            <w:szCs w:val="24"/>
            <w:u w:val="single"/>
            <w:lang w:eastAsia="ru-RU"/>
          </w:rPr>
          <w:t>пункті 2.2</w:t>
        </w:r>
      </w:hyperlink>
      <w:r w:rsidRPr="00F5523E">
        <w:rPr>
          <w:rFonts w:ascii="Times New Roman" w:eastAsia="Times New Roman" w:hAnsi="Times New Roman"/>
          <w:sz w:val="24"/>
          <w:szCs w:val="24"/>
          <w:lang w:eastAsia="ru-RU"/>
        </w:rPr>
        <w:t xml:space="preserve"> слова та цифри „наказу Міністерства освіти України від 02.12.98 „Про вдосконалення навчання з охорони праці й безпеки життєдіяльності у вищих закладах освіти України”, зареєстрованого Міністерством юстиції України 03.02.99 за № 59/3352” замінити словами „стандартів вищої освіти, затверджених в установленому законодавством порядку”;</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43" w:name="n45"/>
      <w:bookmarkEnd w:id="43"/>
      <w:r w:rsidRPr="00F5523E">
        <w:rPr>
          <w:rFonts w:ascii="Times New Roman" w:eastAsia="Times New Roman" w:hAnsi="Times New Roman"/>
          <w:sz w:val="24"/>
          <w:szCs w:val="24"/>
          <w:lang w:eastAsia="ru-RU"/>
        </w:rPr>
        <w:t xml:space="preserve">3) в </w:t>
      </w:r>
      <w:hyperlink r:id="rId19" w:anchor="n55" w:tgtFrame="_blank" w:history="1">
        <w:r w:rsidRPr="00D85200">
          <w:rPr>
            <w:rFonts w:ascii="Times New Roman" w:eastAsia="Times New Roman" w:hAnsi="Times New Roman"/>
            <w:color w:val="0000FF"/>
            <w:sz w:val="24"/>
            <w:szCs w:val="24"/>
            <w:u w:val="single"/>
            <w:lang w:eastAsia="ru-RU"/>
          </w:rPr>
          <w:t>абзаці першому</w:t>
        </w:r>
      </w:hyperlink>
      <w:r w:rsidRPr="00F5523E">
        <w:rPr>
          <w:rFonts w:ascii="Times New Roman" w:eastAsia="Times New Roman" w:hAnsi="Times New Roman"/>
          <w:sz w:val="24"/>
          <w:szCs w:val="24"/>
          <w:lang w:eastAsia="ru-RU"/>
        </w:rPr>
        <w:t>  пункту 2.3 слова „з підвищеною небезпекою” замінити словами „підвищеної небезпеки”, слова „спеціально вповноваженим органом центральної виконавчої влади в галузі освіти і науки” замінити абревіатурою „МОН”.</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44" w:name="n46"/>
      <w:bookmarkEnd w:id="44"/>
      <w:r w:rsidRPr="00F5523E">
        <w:rPr>
          <w:rFonts w:ascii="Times New Roman" w:eastAsia="Times New Roman" w:hAnsi="Times New Roman"/>
          <w:sz w:val="24"/>
          <w:szCs w:val="24"/>
          <w:lang w:eastAsia="ru-RU"/>
        </w:rPr>
        <w:lastRenderedPageBreak/>
        <w:t xml:space="preserve">4. У </w:t>
      </w:r>
      <w:hyperlink r:id="rId20" w:anchor="n60" w:tgtFrame="_blank" w:history="1">
        <w:r w:rsidRPr="00D85200">
          <w:rPr>
            <w:rFonts w:ascii="Times New Roman" w:eastAsia="Times New Roman" w:hAnsi="Times New Roman"/>
            <w:color w:val="0000FF"/>
            <w:sz w:val="24"/>
            <w:szCs w:val="24"/>
            <w:u w:val="single"/>
            <w:lang w:eastAsia="ru-RU"/>
          </w:rPr>
          <w:t>главі 3</w:t>
        </w:r>
      </w:hyperlink>
      <w:r w:rsidRPr="00F5523E">
        <w:rPr>
          <w:rFonts w:ascii="Times New Roman" w:eastAsia="Times New Roman" w:hAnsi="Times New Roman"/>
          <w:sz w:val="24"/>
          <w:szCs w:val="24"/>
          <w:lang w:eastAsia="ru-RU"/>
        </w:rPr>
        <w:t>:</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45" w:name="n47"/>
      <w:bookmarkEnd w:id="45"/>
      <w:r w:rsidRPr="00F5523E">
        <w:rPr>
          <w:rFonts w:ascii="Times New Roman" w:eastAsia="Times New Roman" w:hAnsi="Times New Roman"/>
          <w:sz w:val="24"/>
          <w:szCs w:val="24"/>
          <w:lang w:eastAsia="ru-RU"/>
        </w:rPr>
        <w:t xml:space="preserve">1) у </w:t>
      </w:r>
      <w:hyperlink r:id="rId21" w:anchor="n61" w:tgtFrame="_blank" w:history="1">
        <w:r w:rsidRPr="00D85200">
          <w:rPr>
            <w:rFonts w:ascii="Times New Roman" w:eastAsia="Times New Roman" w:hAnsi="Times New Roman"/>
            <w:color w:val="0000FF"/>
            <w:sz w:val="24"/>
            <w:szCs w:val="24"/>
            <w:u w:val="single"/>
            <w:lang w:eastAsia="ru-RU"/>
          </w:rPr>
          <w:t>пункті 3.1</w:t>
        </w:r>
      </w:hyperlink>
      <w:r w:rsidRPr="00F5523E">
        <w:rPr>
          <w:rFonts w:ascii="Times New Roman" w:eastAsia="Times New Roman" w:hAnsi="Times New Roman"/>
          <w:sz w:val="24"/>
          <w:szCs w:val="24"/>
          <w:lang w:eastAsia="ru-RU"/>
        </w:rPr>
        <w:t xml:space="preserve"> слово „першої” замінити словом „домедичної”;</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46" w:name="n48"/>
      <w:bookmarkEnd w:id="46"/>
      <w:r w:rsidRPr="00F5523E">
        <w:rPr>
          <w:rFonts w:ascii="Times New Roman" w:eastAsia="Times New Roman" w:hAnsi="Times New Roman"/>
          <w:sz w:val="24"/>
          <w:szCs w:val="24"/>
          <w:lang w:eastAsia="ru-RU"/>
        </w:rPr>
        <w:t xml:space="preserve">2) у </w:t>
      </w:r>
      <w:hyperlink r:id="rId22" w:anchor="n62" w:tgtFrame="_blank" w:history="1">
        <w:r w:rsidRPr="00D85200">
          <w:rPr>
            <w:rFonts w:ascii="Times New Roman" w:eastAsia="Times New Roman" w:hAnsi="Times New Roman"/>
            <w:color w:val="0000FF"/>
            <w:sz w:val="24"/>
            <w:szCs w:val="24"/>
            <w:u w:val="single"/>
            <w:lang w:eastAsia="ru-RU"/>
          </w:rPr>
          <w:t>пункті 3.2</w:t>
        </w:r>
      </w:hyperlink>
      <w:r w:rsidRPr="00F5523E">
        <w:rPr>
          <w:rFonts w:ascii="Times New Roman" w:eastAsia="Times New Roman" w:hAnsi="Times New Roman"/>
          <w:sz w:val="24"/>
          <w:szCs w:val="24"/>
          <w:lang w:eastAsia="ru-RU"/>
        </w:rPr>
        <w:t xml:space="preserve"> слова „з якими мають бути ознайомлені працівники” замінити словами „які мають бути оприлюднені роботодавцем.”;</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47" w:name="n49"/>
      <w:bookmarkEnd w:id="47"/>
      <w:r w:rsidRPr="00F5523E">
        <w:rPr>
          <w:rFonts w:ascii="Times New Roman" w:eastAsia="Times New Roman" w:hAnsi="Times New Roman"/>
          <w:sz w:val="24"/>
          <w:szCs w:val="24"/>
          <w:lang w:eastAsia="ru-RU"/>
        </w:rPr>
        <w:t xml:space="preserve">3) </w:t>
      </w:r>
      <w:hyperlink r:id="rId23" w:anchor="n67" w:tgtFrame="_blank" w:history="1">
        <w:r w:rsidRPr="00D85200">
          <w:rPr>
            <w:rFonts w:ascii="Times New Roman" w:eastAsia="Times New Roman" w:hAnsi="Times New Roman"/>
            <w:color w:val="0000FF"/>
            <w:sz w:val="24"/>
            <w:szCs w:val="24"/>
            <w:u w:val="single"/>
            <w:lang w:eastAsia="ru-RU"/>
          </w:rPr>
          <w:t>пункт 3.6</w:t>
        </w:r>
      </w:hyperlink>
      <w:r w:rsidRPr="00F5523E">
        <w:rPr>
          <w:rFonts w:ascii="Times New Roman" w:eastAsia="Times New Roman" w:hAnsi="Times New Roman"/>
          <w:sz w:val="24"/>
          <w:szCs w:val="24"/>
          <w:lang w:eastAsia="ru-RU"/>
        </w:rPr>
        <w:t xml:space="preserve"> виключити.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48" w:name="n50"/>
      <w:bookmarkEnd w:id="48"/>
      <w:r w:rsidRPr="00F5523E">
        <w:rPr>
          <w:rFonts w:ascii="Times New Roman" w:eastAsia="Times New Roman" w:hAnsi="Times New Roman"/>
          <w:sz w:val="24"/>
          <w:szCs w:val="24"/>
          <w:lang w:eastAsia="ru-RU"/>
        </w:rPr>
        <w:t xml:space="preserve">У зв’язку з цим </w:t>
      </w:r>
      <w:hyperlink r:id="rId24" w:anchor="n68" w:tgtFrame="_blank" w:history="1">
        <w:r w:rsidRPr="00D85200">
          <w:rPr>
            <w:rFonts w:ascii="Times New Roman" w:eastAsia="Times New Roman" w:hAnsi="Times New Roman"/>
            <w:color w:val="0000FF"/>
            <w:sz w:val="24"/>
            <w:szCs w:val="24"/>
            <w:u w:val="single"/>
            <w:lang w:eastAsia="ru-RU"/>
          </w:rPr>
          <w:t>пункти 3.7 - 3.21</w:t>
        </w:r>
      </w:hyperlink>
      <w:r w:rsidRPr="00F5523E">
        <w:rPr>
          <w:rFonts w:ascii="Times New Roman" w:eastAsia="Times New Roman" w:hAnsi="Times New Roman"/>
          <w:sz w:val="24"/>
          <w:szCs w:val="24"/>
          <w:lang w:eastAsia="ru-RU"/>
        </w:rPr>
        <w:t xml:space="preserve"> вважати відповідно пунктами 3.6 - 3.20;</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49" w:name="n51"/>
      <w:bookmarkEnd w:id="49"/>
      <w:r w:rsidRPr="00F5523E">
        <w:rPr>
          <w:rFonts w:ascii="Times New Roman" w:eastAsia="Times New Roman" w:hAnsi="Times New Roman"/>
          <w:sz w:val="24"/>
          <w:szCs w:val="24"/>
          <w:lang w:eastAsia="ru-RU"/>
        </w:rPr>
        <w:t>4) у пункті 3.6 слова „з професій за сумісництвом” замінити словами „за професіями, що суміщуються.”;</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50" w:name="n52"/>
      <w:bookmarkEnd w:id="50"/>
      <w:r w:rsidRPr="00F5523E">
        <w:rPr>
          <w:rFonts w:ascii="Times New Roman" w:eastAsia="Times New Roman" w:hAnsi="Times New Roman"/>
          <w:sz w:val="24"/>
          <w:szCs w:val="24"/>
          <w:lang w:eastAsia="ru-RU"/>
        </w:rPr>
        <w:t>5) у пункті 3.9:</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51" w:name="n53"/>
      <w:bookmarkEnd w:id="51"/>
      <w:r w:rsidRPr="00F5523E">
        <w:rPr>
          <w:rFonts w:ascii="Times New Roman" w:eastAsia="Times New Roman" w:hAnsi="Times New Roman"/>
          <w:sz w:val="24"/>
          <w:szCs w:val="24"/>
          <w:lang w:eastAsia="ru-RU"/>
        </w:rPr>
        <w:t>в абзаці першому слово „керівника” замінити словами „(розпорядженням) роботодавця”;</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52" w:name="n54"/>
      <w:bookmarkEnd w:id="52"/>
      <w:r w:rsidRPr="00F5523E">
        <w:rPr>
          <w:rFonts w:ascii="Times New Roman" w:eastAsia="Times New Roman" w:hAnsi="Times New Roman"/>
          <w:sz w:val="24"/>
          <w:szCs w:val="24"/>
          <w:lang w:eastAsia="ru-RU"/>
        </w:rPr>
        <w:t>в абзаці другому слово „вповноважена” замінити словом „уповноважена”, слова „соціального страхування від нещасних випадків на виробництві та професійних захворювань України” замінити словами „соціального страхування України (далі - Фонд)”;</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53" w:name="n55"/>
      <w:bookmarkEnd w:id="53"/>
      <w:r w:rsidRPr="00F5523E">
        <w:rPr>
          <w:rFonts w:ascii="Times New Roman" w:eastAsia="Times New Roman" w:hAnsi="Times New Roman"/>
          <w:sz w:val="24"/>
          <w:szCs w:val="24"/>
          <w:lang w:eastAsia="ru-RU"/>
        </w:rPr>
        <w:t>абзац третій виключити.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54" w:name="n56"/>
      <w:bookmarkEnd w:id="54"/>
      <w:r w:rsidRPr="00F5523E">
        <w:rPr>
          <w:rFonts w:ascii="Times New Roman" w:eastAsia="Times New Roman" w:hAnsi="Times New Roman"/>
          <w:sz w:val="24"/>
          <w:szCs w:val="24"/>
          <w:lang w:eastAsia="ru-RU"/>
        </w:rPr>
        <w:t>У зв’язку з цим абзац четвертий вважати відповідно абзацом третім;</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55" w:name="n57"/>
      <w:bookmarkEnd w:id="55"/>
      <w:r w:rsidRPr="00F5523E">
        <w:rPr>
          <w:rFonts w:ascii="Times New Roman" w:eastAsia="Times New Roman" w:hAnsi="Times New Roman"/>
          <w:sz w:val="24"/>
          <w:szCs w:val="24"/>
          <w:lang w:eastAsia="ru-RU"/>
        </w:rPr>
        <w:t>6) пункт 3.12 доповнити трьома новими абзацами такого змісту:</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56" w:name="n58"/>
      <w:bookmarkEnd w:id="56"/>
      <w:r w:rsidRPr="00F5523E">
        <w:rPr>
          <w:rFonts w:ascii="Times New Roman" w:eastAsia="Times New Roman" w:hAnsi="Times New Roman"/>
          <w:sz w:val="24"/>
          <w:szCs w:val="24"/>
          <w:lang w:eastAsia="ru-RU"/>
        </w:rPr>
        <w:t>„Тестування, залік або іспит можуть проводитися у формі дистанційної перевірки знань.</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57" w:name="n59"/>
      <w:bookmarkEnd w:id="57"/>
      <w:r w:rsidRPr="00F5523E">
        <w:rPr>
          <w:rFonts w:ascii="Times New Roman" w:eastAsia="Times New Roman" w:hAnsi="Times New Roman"/>
          <w:sz w:val="24"/>
          <w:szCs w:val="24"/>
          <w:lang w:eastAsia="ru-RU"/>
        </w:rPr>
        <w:t>Дистанційна перевірка знань здійснюється за умови: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58" w:name="n60"/>
      <w:bookmarkEnd w:id="58"/>
      <w:r w:rsidRPr="00F5523E">
        <w:rPr>
          <w:rFonts w:ascii="Times New Roman" w:eastAsia="Times New Roman" w:hAnsi="Times New Roman"/>
          <w:sz w:val="24"/>
          <w:szCs w:val="24"/>
          <w:lang w:eastAsia="ru-RU"/>
        </w:rPr>
        <w:t>забезпечення візуальної аутентифікації того, хто проходить перевірку знань з питань охорони праці;</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59" w:name="n61"/>
      <w:bookmarkEnd w:id="59"/>
      <w:r w:rsidRPr="00F5523E">
        <w:rPr>
          <w:rFonts w:ascii="Times New Roman" w:eastAsia="Times New Roman" w:hAnsi="Times New Roman"/>
          <w:sz w:val="24"/>
          <w:szCs w:val="24"/>
          <w:lang w:eastAsia="ru-RU"/>
        </w:rPr>
        <w:t>особистої присутності членів комісії з перевірки знань з питань охорони праці.</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60" w:name="n62"/>
      <w:bookmarkEnd w:id="60"/>
      <w:r w:rsidRPr="00F5523E">
        <w:rPr>
          <w:rFonts w:ascii="Times New Roman" w:eastAsia="Times New Roman" w:hAnsi="Times New Roman"/>
          <w:sz w:val="24"/>
          <w:szCs w:val="24"/>
          <w:lang w:eastAsia="ru-RU"/>
        </w:rPr>
        <w:t>Дистанційна перевірка знань реалізується шляхом передачі відео–, аудіо–, графічної та текстової інформації у синхронному режимі.”;</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61" w:name="n63"/>
      <w:bookmarkEnd w:id="61"/>
      <w:r w:rsidRPr="00F5523E">
        <w:rPr>
          <w:rFonts w:ascii="Times New Roman" w:eastAsia="Times New Roman" w:hAnsi="Times New Roman"/>
          <w:sz w:val="24"/>
          <w:szCs w:val="24"/>
          <w:lang w:eastAsia="ru-RU"/>
        </w:rPr>
        <w:t>7) у пункті 3.13:</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62" w:name="n64"/>
      <w:bookmarkEnd w:id="62"/>
      <w:r w:rsidRPr="00F5523E">
        <w:rPr>
          <w:rFonts w:ascii="Times New Roman" w:eastAsia="Times New Roman" w:hAnsi="Times New Roman"/>
          <w:sz w:val="24"/>
          <w:szCs w:val="24"/>
          <w:lang w:eastAsia="ru-RU"/>
        </w:rPr>
        <w:t>в абзаці першому слова „з робіт з підвищеною небезпекою, а також там, де є потреба у професійному доборі, до виконання яких допускається працівник,” виключити;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63" w:name="n65"/>
      <w:bookmarkEnd w:id="63"/>
      <w:r w:rsidRPr="00F5523E">
        <w:rPr>
          <w:rFonts w:ascii="Times New Roman" w:eastAsia="Times New Roman" w:hAnsi="Times New Roman"/>
          <w:sz w:val="24"/>
          <w:szCs w:val="24"/>
          <w:lang w:eastAsia="ru-RU"/>
        </w:rPr>
        <w:t>в абзаці третьому слова „порядку зберігання” замінити словами „необхідності видачі”;</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64" w:name="n66"/>
      <w:bookmarkEnd w:id="64"/>
      <w:r w:rsidRPr="00F5523E">
        <w:rPr>
          <w:rFonts w:ascii="Times New Roman" w:eastAsia="Times New Roman" w:hAnsi="Times New Roman"/>
          <w:sz w:val="24"/>
          <w:szCs w:val="24"/>
          <w:lang w:eastAsia="ru-RU"/>
        </w:rPr>
        <w:t>8) у пункті 3.20 слова „соціального страхування від нещасних випадків та професійних захворювань України” виключити.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65" w:name="n67"/>
      <w:bookmarkEnd w:id="65"/>
      <w:r w:rsidRPr="00F5523E">
        <w:rPr>
          <w:rFonts w:ascii="Times New Roman" w:eastAsia="Times New Roman" w:hAnsi="Times New Roman"/>
          <w:sz w:val="24"/>
          <w:szCs w:val="24"/>
          <w:lang w:eastAsia="ru-RU"/>
        </w:rPr>
        <w:t xml:space="preserve">5. У </w:t>
      </w:r>
      <w:hyperlink r:id="rId25" w:anchor="n89" w:tgtFrame="_blank" w:history="1">
        <w:r w:rsidRPr="00D85200">
          <w:rPr>
            <w:rFonts w:ascii="Times New Roman" w:eastAsia="Times New Roman" w:hAnsi="Times New Roman"/>
            <w:color w:val="0000FF"/>
            <w:sz w:val="24"/>
            <w:szCs w:val="24"/>
            <w:u w:val="single"/>
            <w:lang w:eastAsia="ru-RU"/>
          </w:rPr>
          <w:t>главі 4</w:t>
        </w:r>
      </w:hyperlink>
      <w:r w:rsidRPr="00F5523E">
        <w:rPr>
          <w:rFonts w:ascii="Times New Roman" w:eastAsia="Times New Roman" w:hAnsi="Times New Roman"/>
          <w:sz w:val="24"/>
          <w:szCs w:val="24"/>
          <w:lang w:eastAsia="ru-RU"/>
        </w:rPr>
        <w:t>:</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66" w:name="n68"/>
      <w:bookmarkEnd w:id="66"/>
      <w:r w:rsidRPr="00F5523E">
        <w:rPr>
          <w:rFonts w:ascii="Times New Roman" w:eastAsia="Times New Roman" w:hAnsi="Times New Roman"/>
          <w:sz w:val="24"/>
          <w:szCs w:val="24"/>
          <w:lang w:eastAsia="ru-RU"/>
        </w:rPr>
        <w:lastRenderedPageBreak/>
        <w:t>1)</w:t>
      </w:r>
      <w:hyperlink r:id="rId26" w:anchor="n90" w:tgtFrame="_blank" w:history="1">
        <w:r w:rsidRPr="00D85200">
          <w:rPr>
            <w:rFonts w:ascii="Times New Roman" w:eastAsia="Times New Roman" w:hAnsi="Times New Roman"/>
            <w:color w:val="0000FF"/>
            <w:sz w:val="24"/>
            <w:szCs w:val="24"/>
            <w:u w:val="single"/>
            <w:lang w:eastAsia="ru-RU"/>
          </w:rPr>
          <w:t xml:space="preserve"> пункт 4.1</w:t>
        </w:r>
      </w:hyperlink>
      <w:r w:rsidRPr="00F5523E">
        <w:rPr>
          <w:rFonts w:ascii="Times New Roman" w:eastAsia="Times New Roman" w:hAnsi="Times New Roman"/>
          <w:sz w:val="24"/>
          <w:szCs w:val="24"/>
          <w:lang w:eastAsia="ru-RU"/>
        </w:rPr>
        <w:t xml:space="preserve"> після слів „інші працівники,” доповнити словом „безпосередньо”, слово „щороку” виключити;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67" w:name="n69"/>
      <w:bookmarkEnd w:id="67"/>
      <w:r w:rsidRPr="00F5523E">
        <w:rPr>
          <w:rFonts w:ascii="Times New Roman" w:eastAsia="Times New Roman" w:hAnsi="Times New Roman"/>
          <w:sz w:val="24"/>
          <w:szCs w:val="24"/>
          <w:lang w:eastAsia="ru-RU"/>
        </w:rPr>
        <w:t xml:space="preserve">2) в </w:t>
      </w:r>
      <w:hyperlink r:id="rId27" w:anchor="n91" w:tgtFrame="_blank" w:history="1">
        <w:r w:rsidRPr="00D85200">
          <w:rPr>
            <w:rFonts w:ascii="Times New Roman" w:eastAsia="Times New Roman" w:hAnsi="Times New Roman"/>
            <w:color w:val="0000FF"/>
            <w:sz w:val="24"/>
            <w:szCs w:val="24"/>
            <w:u w:val="single"/>
            <w:lang w:eastAsia="ru-RU"/>
          </w:rPr>
          <w:t>абзаці першому</w:t>
        </w:r>
      </w:hyperlink>
      <w:r w:rsidRPr="00F5523E">
        <w:rPr>
          <w:rFonts w:ascii="Times New Roman" w:eastAsia="Times New Roman" w:hAnsi="Times New Roman"/>
          <w:sz w:val="24"/>
          <w:szCs w:val="24"/>
          <w:lang w:eastAsia="ru-RU"/>
        </w:rPr>
        <w:t xml:space="preserve"> пункту 4.2 слова „іншим суб’єктом господарювання, який в установленому Типовим положенням порядку проводить відповідне навчання” замінити словами „навчальним центром”;</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68" w:name="n70"/>
      <w:bookmarkEnd w:id="68"/>
      <w:r w:rsidRPr="00F5523E">
        <w:rPr>
          <w:rFonts w:ascii="Times New Roman" w:eastAsia="Times New Roman" w:hAnsi="Times New Roman"/>
          <w:sz w:val="24"/>
          <w:szCs w:val="24"/>
          <w:lang w:eastAsia="ru-RU"/>
        </w:rPr>
        <w:t xml:space="preserve">3) </w:t>
      </w:r>
      <w:hyperlink r:id="rId28" w:anchor="n94" w:tgtFrame="_blank" w:history="1">
        <w:r w:rsidRPr="00D85200">
          <w:rPr>
            <w:rFonts w:ascii="Times New Roman" w:eastAsia="Times New Roman" w:hAnsi="Times New Roman"/>
            <w:color w:val="0000FF"/>
            <w:sz w:val="24"/>
            <w:szCs w:val="24"/>
            <w:u w:val="single"/>
            <w:lang w:eastAsia="ru-RU"/>
          </w:rPr>
          <w:t>пункт 4.3</w:t>
        </w:r>
      </w:hyperlink>
      <w:r w:rsidRPr="00F5523E">
        <w:rPr>
          <w:rFonts w:ascii="Times New Roman" w:eastAsia="Times New Roman" w:hAnsi="Times New Roman"/>
          <w:sz w:val="24"/>
          <w:szCs w:val="24"/>
          <w:lang w:eastAsia="ru-RU"/>
        </w:rPr>
        <w:t xml:space="preserve"> після слів „затверджуються наказом” доповнити словами „(розпорядженням) роботодавця.”;</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69" w:name="n71"/>
      <w:bookmarkEnd w:id="69"/>
      <w:r w:rsidRPr="00F5523E">
        <w:rPr>
          <w:rFonts w:ascii="Times New Roman" w:eastAsia="Times New Roman" w:hAnsi="Times New Roman"/>
          <w:sz w:val="24"/>
          <w:szCs w:val="24"/>
          <w:lang w:eastAsia="ru-RU"/>
        </w:rPr>
        <w:t xml:space="preserve">4) </w:t>
      </w:r>
      <w:hyperlink r:id="rId29" w:anchor="n95" w:tgtFrame="_blank" w:history="1">
        <w:r w:rsidRPr="00D85200">
          <w:rPr>
            <w:rFonts w:ascii="Times New Roman" w:eastAsia="Times New Roman" w:hAnsi="Times New Roman"/>
            <w:color w:val="0000FF"/>
            <w:sz w:val="24"/>
            <w:szCs w:val="24"/>
            <w:u w:val="single"/>
            <w:lang w:eastAsia="ru-RU"/>
          </w:rPr>
          <w:t>пункт 4.4</w:t>
        </w:r>
      </w:hyperlink>
      <w:r w:rsidRPr="00F5523E">
        <w:rPr>
          <w:rFonts w:ascii="Times New Roman" w:eastAsia="Times New Roman" w:hAnsi="Times New Roman"/>
          <w:sz w:val="24"/>
          <w:szCs w:val="24"/>
          <w:lang w:eastAsia="ru-RU"/>
        </w:rPr>
        <w:t xml:space="preserve"> викласти в такій редакції:</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70" w:name="n72"/>
      <w:bookmarkEnd w:id="70"/>
      <w:r w:rsidRPr="00F5523E">
        <w:rPr>
          <w:rFonts w:ascii="Times New Roman" w:eastAsia="Times New Roman" w:hAnsi="Times New Roman"/>
          <w:sz w:val="24"/>
          <w:szCs w:val="24"/>
          <w:lang w:eastAsia="ru-RU"/>
        </w:rPr>
        <w:t>„4.4. Перевірка знань з питань охорони праці після проведення спеціального навчання здійснюється:</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71" w:name="n73"/>
      <w:bookmarkEnd w:id="71"/>
      <w:r w:rsidRPr="00F5523E">
        <w:rPr>
          <w:rFonts w:ascii="Times New Roman" w:eastAsia="Times New Roman" w:hAnsi="Times New Roman"/>
          <w:sz w:val="24"/>
          <w:szCs w:val="24"/>
          <w:lang w:eastAsia="ru-RU"/>
        </w:rPr>
        <w:t>комісією підприємства (якщо навчання проводилось безпосередньо на підприємстві);</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72" w:name="n74"/>
      <w:bookmarkEnd w:id="72"/>
      <w:r w:rsidRPr="00F5523E">
        <w:rPr>
          <w:rFonts w:ascii="Times New Roman" w:eastAsia="Times New Roman" w:hAnsi="Times New Roman"/>
          <w:sz w:val="24"/>
          <w:szCs w:val="24"/>
          <w:lang w:eastAsia="ru-RU"/>
        </w:rPr>
        <w:t>комісією відповідного територіального органу Держпраці за участю відповідних профспілок (якщо навчання проводилось у навчальному центрі);</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73" w:name="n75"/>
      <w:bookmarkEnd w:id="73"/>
      <w:r w:rsidRPr="00F5523E">
        <w:rPr>
          <w:rFonts w:ascii="Times New Roman" w:eastAsia="Times New Roman" w:hAnsi="Times New Roman"/>
          <w:sz w:val="24"/>
          <w:szCs w:val="24"/>
          <w:lang w:eastAsia="ru-RU"/>
        </w:rPr>
        <w:t>у порядку, визначеному абзацами другим, третім пункту 5.3 глави 5 цього Типового положення (якщо навчання проводилось у галузевому навчальному центрі).</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74" w:name="n76"/>
      <w:bookmarkEnd w:id="74"/>
      <w:r w:rsidRPr="00F5523E">
        <w:rPr>
          <w:rFonts w:ascii="Times New Roman" w:eastAsia="Times New Roman" w:hAnsi="Times New Roman"/>
          <w:sz w:val="24"/>
          <w:szCs w:val="24"/>
          <w:lang w:eastAsia="ru-RU"/>
        </w:rPr>
        <w:t>До складу комісії можуть залучатися особи, які пройшли навчання та перевірку знань відповідних нормативно-правових актів з охорони праці.</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75" w:name="n77"/>
      <w:bookmarkEnd w:id="75"/>
      <w:r w:rsidRPr="00F5523E">
        <w:rPr>
          <w:rFonts w:ascii="Times New Roman" w:eastAsia="Times New Roman" w:hAnsi="Times New Roman"/>
          <w:sz w:val="24"/>
          <w:szCs w:val="24"/>
          <w:lang w:eastAsia="ru-RU"/>
        </w:rPr>
        <w:t>У разі неможливості створити комісію з перевірки знань з питань охорони праці на підприємстві, яке входить в об’єднання підприємств, перевірка знань здійснюється комісією іншого підприємства - учасника об’єднання.”.</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76" w:name="n78"/>
      <w:bookmarkEnd w:id="76"/>
      <w:r w:rsidRPr="00F5523E">
        <w:rPr>
          <w:rFonts w:ascii="Times New Roman" w:eastAsia="Times New Roman" w:hAnsi="Times New Roman"/>
          <w:sz w:val="24"/>
          <w:szCs w:val="24"/>
          <w:lang w:eastAsia="ru-RU"/>
        </w:rPr>
        <w:t xml:space="preserve">6. У </w:t>
      </w:r>
      <w:hyperlink r:id="rId30" w:anchor="n97" w:tgtFrame="_blank" w:history="1">
        <w:r w:rsidRPr="00D85200">
          <w:rPr>
            <w:rFonts w:ascii="Times New Roman" w:eastAsia="Times New Roman" w:hAnsi="Times New Roman"/>
            <w:color w:val="0000FF"/>
            <w:sz w:val="24"/>
            <w:szCs w:val="24"/>
            <w:u w:val="single"/>
            <w:lang w:eastAsia="ru-RU"/>
          </w:rPr>
          <w:t>главі 5</w:t>
        </w:r>
      </w:hyperlink>
      <w:r w:rsidRPr="00F5523E">
        <w:rPr>
          <w:rFonts w:ascii="Times New Roman" w:eastAsia="Times New Roman" w:hAnsi="Times New Roman"/>
          <w:sz w:val="24"/>
          <w:szCs w:val="24"/>
          <w:lang w:eastAsia="ru-RU"/>
        </w:rPr>
        <w:t>:</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77" w:name="n79"/>
      <w:bookmarkEnd w:id="77"/>
      <w:r w:rsidRPr="00F5523E">
        <w:rPr>
          <w:rFonts w:ascii="Times New Roman" w:eastAsia="Times New Roman" w:hAnsi="Times New Roman"/>
          <w:sz w:val="24"/>
          <w:szCs w:val="24"/>
          <w:lang w:eastAsia="ru-RU"/>
        </w:rPr>
        <w:t xml:space="preserve">1) у </w:t>
      </w:r>
      <w:hyperlink r:id="rId31" w:anchor="n99" w:tgtFrame="_blank" w:history="1">
        <w:r w:rsidRPr="00D85200">
          <w:rPr>
            <w:rFonts w:ascii="Times New Roman" w:eastAsia="Times New Roman" w:hAnsi="Times New Roman"/>
            <w:color w:val="0000FF"/>
            <w:sz w:val="24"/>
            <w:szCs w:val="24"/>
            <w:u w:val="single"/>
            <w:lang w:eastAsia="ru-RU"/>
          </w:rPr>
          <w:t>пункті 5.2</w:t>
        </w:r>
      </w:hyperlink>
      <w:r w:rsidRPr="00F5523E">
        <w:rPr>
          <w:rFonts w:ascii="Times New Roman" w:eastAsia="Times New Roman" w:hAnsi="Times New Roman"/>
          <w:sz w:val="24"/>
          <w:szCs w:val="24"/>
          <w:lang w:eastAsia="ru-RU"/>
        </w:rPr>
        <w:t>:</w:t>
      </w:r>
    </w:p>
    <w:bookmarkStart w:id="78" w:name="n80"/>
    <w:bookmarkEnd w:id="78"/>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r w:rsidRPr="00F5523E">
        <w:rPr>
          <w:rFonts w:ascii="Times New Roman" w:eastAsia="Times New Roman" w:hAnsi="Times New Roman"/>
          <w:sz w:val="24"/>
          <w:szCs w:val="24"/>
          <w:lang w:eastAsia="ru-RU"/>
        </w:rPr>
        <w:fldChar w:fldCharType="begin"/>
      </w:r>
      <w:r w:rsidRPr="00F5523E">
        <w:rPr>
          <w:rFonts w:ascii="Times New Roman" w:eastAsia="Times New Roman" w:hAnsi="Times New Roman"/>
          <w:sz w:val="24"/>
          <w:szCs w:val="24"/>
          <w:lang w:eastAsia="ru-RU"/>
        </w:rPr>
        <w:instrText xml:space="preserve"> HYPERLINK "http://zakon3.rada.gov.ua/laws/show/z0231-05/paran99" \l "n99" \t "_blank" </w:instrText>
      </w:r>
      <w:r w:rsidRPr="00F5523E">
        <w:rPr>
          <w:rFonts w:ascii="Times New Roman" w:eastAsia="Times New Roman" w:hAnsi="Times New Roman"/>
          <w:sz w:val="24"/>
          <w:szCs w:val="24"/>
          <w:lang w:eastAsia="ru-RU"/>
        </w:rPr>
        <w:fldChar w:fldCharType="separate"/>
      </w:r>
      <w:r w:rsidRPr="00D85200">
        <w:rPr>
          <w:rFonts w:ascii="Times New Roman" w:eastAsia="Times New Roman" w:hAnsi="Times New Roman"/>
          <w:color w:val="0000FF"/>
          <w:sz w:val="24"/>
          <w:szCs w:val="24"/>
          <w:u w:val="single"/>
          <w:lang w:eastAsia="ru-RU"/>
        </w:rPr>
        <w:t>абзац перший</w:t>
      </w:r>
      <w:r w:rsidRPr="00F5523E">
        <w:rPr>
          <w:rFonts w:ascii="Times New Roman" w:eastAsia="Times New Roman" w:hAnsi="Times New Roman"/>
          <w:sz w:val="24"/>
          <w:szCs w:val="24"/>
          <w:lang w:eastAsia="ru-RU"/>
        </w:rPr>
        <w:fldChar w:fldCharType="end"/>
      </w:r>
      <w:r w:rsidRPr="00F5523E">
        <w:rPr>
          <w:rFonts w:ascii="Times New Roman" w:eastAsia="Times New Roman" w:hAnsi="Times New Roman"/>
          <w:sz w:val="24"/>
          <w:szCs w:val="24"/>
          <w:lang w:eastAsia="ru-RU"/>
        </w:rPr>
        <w:t xml:space="preserve"> після слів „міських державних адміністрацій” доповнити словами „ , посадові особи Держпраці”, слова „та фахівці” виключити, слова „ ; експерти технічні з промислової безпеки” замінити словами „(крім членів комісій окремих структурних підрозділів)”, слова „Головному навчально-методичному центрі Держгірпромнагляду” замінити словами „навчальних центрах”;</w:t>
      </w:r>
    </w:p>
    <w:bookmarkStart w:id="79" w:name="n81"/>
    <w:bookmarkEnd w:id="79"/>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r w:rsidRPr="00F5523E">
        <w:rPr>
          <w:rFonts w:ascii="Times New Roman" w:eastAsia="Times New Roman" w:hAnsi="Times New Roman"/>
          <w:sz w:val="24"/>
          <w:szCs w:val="24"/>
          <w:lang w:eastAsia="ru-RU"/>
        </w:rPr>
        <w:fldChar w:fldCharType="begin"/>
      </w:r>
      <w:r w:rsidRPr="00F5523E">
        <w:rPr>
          <w:rFonts w:ascii="Times New Roman" w:eastAsia="Times New Roman" w:hAnsi="Times New Roman"/>
          <w:sz w:val="24"/>
          <w:szCs w:val="24"/>
          <w:lang w:eastAsia="ru-RU"/>
        </w:rPr>
        <w:instrText xml:space="preserve"> HYPERLINK "http://zakon3.rada.gov.ua/laws/show/z0231-05/paran100" \l "n100" \t "_blank" </w:instrText>
      </w:r>
      <w:r w:rsidRPr="00F5523E">
        <w:rPr>
          <w:rFonts w:ascii="Times New Roman" w:eastAsia="Times New Roman" w:hAnsi="Times New Roman"/>
          <w:sz w:val="24"/>
          <w:szCs w:val="24"/>
          <w:lang w:eastAsia="ru-RU"/>
        </w:rPr>
        <w:fldChar w:fldCharType="separate"/>
      </w:r>
      <w:r w:rsidRPr="00D85200">
        <w:rPr>
          <w:rFonts w:ascii="Times New Roman" w:eastAsia="Times New Roman" w:hAnsi="Times New Roman"/>
          <w:color w:val="0000FF"/>
          <w:sz w:val="24"/>
          <w:szCs w:val="24"/>
          <w:u w:val="single"/>
          <w:lang w:eastAsia="ru-RU"/>
        </w:rPr>
        <w:t>абзац другий</w:t>
      </w:r>
      <w:r w:rsidRPr="00F5523E">
        <w:rPr>
          <w:rFonts w:ascii="Times New Roman" w:eastAsia="Times New Roman" w:hAnsi="Times New Roman"/>
          <w:sz w:val="24"/>
          <w:szCs w:val="24"/>
          <w:lang w:eastAsia="ru-RU"/>
        </w:rPr>
        <w:fldChar w:fldCharType="end"/>
      </w:r>
      <w:r w:rsidRPr="00F5523E">
        <w:rPr>
          <w:rFonts w:ascii="Times New Roman" w:eastAsia="Times New Roman" w:hAnsi="Times New Roman"/>
          <w:sz w:val="24"/>
          <w:szCs w:val="24"/>
          <w:lang w:eastAsia="ru-RU"/>
        </w:rPr>
        <w:t xml:space="preserve"> після слів „створеною наказом” доповнити словом „Держпраці”, слова „керівники управлінь та відділів цього органу” замінити словами „посадові особи Держпраці та її територіальних органів”, слова „та представники інших органів державного нагляду за охороною праці” виключити;</w:t>
      </w:r>
    </w:p>
    <w:bookmarkStart w:id="80" w:name="n82"/>
    <w:bookmarkEnd w:id="80"/>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r w:rsidRPr="00F5523E">
        <w:rPr>
          <w:rFonts w:ascii="Times New Roman" w:eastAsia="Times New Roman" w:hAnsi="Times New Roman"/>
          <w:sz w:val="24"/>
          <w:szCs w:val="24"/>
          <w:lang w:eastAsia="ru-RU"/>
        </w:rPr>
        <w:fldChar w:fldCharType="begin"/>
      </w:r>
      <w:r w:rsidRPr="00F5523E">
        <w:rPr>
          <w:rFonts w:ascii="Times New Roman" w:eastAsia="Times New Roman" w:hAnsi="Times New Roman"/>
          <w:sz w:val="24"/>
          <w:szCs w:val="24"/>
          <w:lang w:eastAsia="ru-RU"/>
        </w:rPr>
        <w:instrText xml:space="preserve"> HYPERLINK "http://zakon3.rada.gov.ua/laws/show/z0231-05/paran101" \l "n101" \t "_blank" </w:instrText>
      </w:r>
      <w:r w:rsidRPr="00F5523E">
        <w:rPr>
          <w:rFonts w:ascii="Times New Roman" w:eastAsia="Times New Roman" w:hAnsi="Times New Roman"/>
          <w:sz w:val="24"/>
          <w:szCs w:val="24"/>
          <w:lang w:eastAsia="ru-RU"/>
        </w:rPr>
        <w:fldChar w:fldCharType="separate"/>
      </w:r>
      <w:r w:rsidRPr="00D85200">
        <w:rPr>
          <w:rFonts w:ascii="Times New Roman" w:eastAsia="Times New Roman" w:hAnsi="Times New Roman"/>
          <w:color w:val="0000FF"/>
          <w:sz w:val="24"/>
          <w:szCs w:val="24"/>
          <w:u w:val="single"/>
          <w:lang w:eastAsia="ru-RU"/>
        </w:rPr>
        <w:t>абзац третій</w:t>
      </w:r>
      <w:r w:rsidRPr="00F5523E">
        <w:rPr>
          <w:rFonts w:ascii="Times New Roman" w:eastAsia="Times New Roman" w:hAnsi="Times New Roman"/>
          <w:sz w:val="24"/>
          <w:szCs w:val="24"/>
          <w:lang w:eastAsia="ru-RU"/>
        </w:rPr>
        <w:fldChar w:fldCharType="end"/>
      </w:r>
      <w:r w:rsidRPr="00F5523E">
        <w:rPr>
          <w:rFonts w:ascii="Times New Roman" w:eastAsia="Times New Roman" w:hAnsi="Times New Roman"/>
          <w:sz w:val="24"/>
          <w:szCs w:val="24"/>
          <w:lang w:eastAsia="ru-RU"/>
        </w:rPr>
        <w:t xml:space="preserve"> після слів „також залучатися” доповнити словами „представники інших органів державного управління охороною праці”, слово „Держгірпромнагляду” замінити словами „Держпраці та інші викладачі, які проводили відповідне навчання (за згодою).”;</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81" w:name="n83"/>
      <w:bookmarkEnd w:id="81"/>
      <w:r w:rsidRPr="00F5523E">
        <w:rPr>
          <w:rFonts w:ascii="Times New Roman" w:eastAsia="Times New Roman" w:hAnsi="Times New Roman"/>
          <w:sz w:val="24"/>
          <w:szCs w:val="24"/>
          <w:lang w:eastAsia="ru-RU"/>
        </w:rPr>
        <w:t xml:space="preserve">2) у </w:t>
      </w:r>
      <w:hyperlink r:id="rId32" w:anchor="n103" w:tgtFrame="_blank" w:history="1">
        <w:r w:rsidRPr="00D85200">
          <w:rPr>
            <w:rFonts w:ascii="Times New Roman" w:eastAsia="Times New Roman" w:hAnsi="Times New Roman"/>
            <w:color w:val="0000FF"/>
            <w:sz w:val="24"/>
            <w:szCs w:val="24"/>
            <w:u w:val="single"/>
            <w:lang w:eastAsia="ru-RU"/>
          </w:rPr>
          <w:t>пункті 5.3</w:t>
        </w:r>
      </w:hyperlink>
      <w:r w:rsidRPr="00F5523E">
        <w:rPr>
          <w:rFonts w:ascii="Times New Roman" w:eastAsia="Times New Roman" w:hAnsi="Times New Roman"/>
          <w:sz w:val="24"/>
          <w:szCs w:val="24"/>
          <w:lang w:eastAsia="ru-RU"/>
        </w:rPr>
        <w:t>:</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82" w:name="n84"/>
      <w:bookmarkEnd w:id="82"/>
      <w:r w:rsidRPr="00F5523E">
        <w:rPr>
          <w:rFonts w:ascii="Times New Roman" w:eastAsia="Times New Roman" w:hAnsi="Times New Roman"/>
          <w:sz w:val="24"/>
          <w:szCs w:val="24"/>
          <w:lang w:eastAsia="ru-RU"/>
        </w:rPr>
        <w:lastRenderedPageBreak/>
        <w:t xml:space="preserve">в </w:t>
      </w:r>
      <w:hyperlink r:id="rId33" w:anchor="n103" w:tgtFrame="_blank" w:history="1">
        <w:r w:rsidRPr="00D85200">
          <w:rPr>
            <w:rFonts w:ascii="Times New Roman" w:eastAsia="Times New Roman" w:hAnsi="Times New Roman"/>
            <w:color w:val="0000FF"/>
            <w:sz w:val="24"/>
            <w:szCs w:val="24"/>
            <w:u w:val="single"/>
            <w:lang w:eastAsia="ru-RU"/>
          </w:rPr>
          <w:t>абзаці першому</w:t>
        </w:r>
      </w:hyperlink>
      <w:r w:rsidRPr="00F5523E">
        <w:rPr>
          <w:rFonts w:ascii="Times New Roman" w:eastAsia="Times New Roman" w:hAnsi="Times New Roman"/>
          <w:sz w:val="24"/>
          <w:szCs w:val="24"/>
          <w:lang w:eastAsia="ru-RU"/>
        </w:rPr>
        <w:t xml:space="preserve"> слова „та спеціалісти” виключити, після слів „охорони праці підприємств” доповнити словами „(крім членів комісій окремих структурних підрозділів)”, слова „галузевих навчальних центрах або навчальних закладах та установах, які в установленому Типовим положенням порядку проводять відповідне навчання.” замінити словами „навчальних центрах або галузевих навчальних центрах.”;</w:t>
      </w:r>
    </w:p>
    <w:bookmarkStart w:id="83" w:name="n85"/>
    <w:bookmarkEnd w:id="83"/>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r w:rsidRPr="00F5523E">
        <w:rPr>
          <w:rFonts w:ascii="Times New Roman" w:eastAsia="Times New Roman" w:hAnsi="Times New Roman"/>
          <w:sz w:val="24"/>
          <w:szCs w:val="24"/>
          <w:lang w:eastAsia="ru-RU"/>
        </w:rPr>
        <w:fldChar w:fldCharType="begin"/>
      </w:r>
      <w:r w:rsidRPr="00F5523E">
        <w:rPr>
          <w:rFonts w:ascii="Times New Roman" w:eastAsia="Times New Roman" w:hAnsi="Times New Roman"/>
          <w:sz w:val="24"/>
          <w:szCs w:val="24"/>
          <w:lang w:eastAsia="ru-RU"/>
        </w:rPr>
        <w:instrText xml:space="preserve"> HYPERLINK "http://zakon3.rada.gov.ua/laws/show/z0231-05/paran106" \l "n106" \t "_blank" </w:instrText>
      </w:r>
      <w:r w:rsidRPr="00F5523E">
        <w:rPr>
          <w:rFonts w:ascii="Times New Roman" w:eastAsia="Times New Roman" w:hAnsi="Times New Roman"/>
          <w:sz w:val="24"/>
          <w:szCs w:val="24"/>
          <w:lang w:eastAsia="ru-RU"/>
        </w:rPr>
        <w:fldChar w:fldCharType="separate"/>
      </w:r>
      <w:r w:rsidRPr="00D85200">
        <w:rPr>
          <w:rFonts w:ascii="Times New Roman" w:eastAsia="Times New Roman" w:hAnsi="Times New Roman"/>
          <w:color w:val="0000FF"/>
          <w:sz w:val="24"/>
          <w:szCs w:val="24"/>
          <w:u w:val="single"/>
          <w:lang w:eastAsia="ru-RU"/>
        </w:rPr>
        <w:t>абзац третій</w:t>
      </w:r>
      <w:r w:rsidRPr="00F5523E">
        <w:rPr>
          <w:rFonts w:ascii="Times New Roman" w:eastAsia="Times New Roman" w:hAnsi="Times New Roman"/>
          <w:sz w:val="24"/>
          <w:szCs w:val="24"/>
          <w:lang w:eastAsia="ru-RU"/>
        </w:rPr>
        <w:fldChar w:fldCharType="end"/>
      </w:r>
      <w:r w:rsidRPr="00F5523E">
        <w:rPr>
          <w:rFonts w:ascii="Times New Roman" w:eastAsia="Times New Roman" w:hAnsi="Times New Roman"/>
          <w:sz w:val="24"/>
          <w:szCs w:val="24"/>
          <w:lang w:eastAsia="ru-RU"/>
        </w:rPr>
        <w:t xml:space="preserve"> викласти в такій редакції:</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84" w:name="n86"/>
      <w:bookmarkEnd w:id="84"/>
      <w:r w:rsidRPr="00F5523E">
        <w:rPr>
          <w:rFonts w:ascii="Times New Roman" w:eastAsia="Times New Roman" w:hAnsi="Times New Roman"/>
          <w:sz w:val="24"/>
          <w:szCs w:val="24"/>
          <w:lang w:eastAsia="ru-RU"/>
        </w:rPr>
        <w:t>„До складу комісії входять представники відповідних профспілок та можуть залучатися представники органів державного управління охороною праці, а також штатні викладачі галузевого навчального центру, де проводилось навчання (за згодою).”;</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85" w:name="n87"/>
      <w:bookmarkEnd w:id="85"/>
      <w:r w:rsidRPr="00F5523E">
        <w:rPr>
          <w:rFonts w:ascii="Times New Roman" w:eastAsia="Times New Roman" w:hAnsi="Times New Roman"/>
          <w:sz w:val="24"/>
          <w:szCs w:val="24"/>
          <w:lang w:eastAsia="ru-RU"/>
        </w:rPr>
        <w:t xml:space="preserve">в </w:t>
      </w:r>
      <w:hyperlink r:id="rId34" w:anchor="n107" w:tgtFrame="_blank" w:history="1">
        <w:r w:rsidRPr="00D85200">
          <w:rPr>
            <w:rFonts w:ascii="Times New Roman" w:eastAsia="Times New Roman" w:hAnsi="Times New Roman"/>
            <w:color w:val="0000FF"/>
            <w:sz w:val="24"/>
            <w:szCs w:val="24"/>
            <w:u w:val="single"/>
            <w:lang w:eastAsia="ru-RU"/>
          </w:rPr>
          <w:t>абзаці четвертому</w:t>
        </w:r>
      </w:hyperlink>
      <w:r w:rsidRPr="00F5523E">
        <w:rPr>
          <w:rFonts w:ascii="Times New Roman" w:eastAsia="Times New Roman" w:hAnsi="Times New Roman"/>
          <w:sz w:val="24"/>
          <w:szCs w:val="24"/>
          <w:lang w:eastAsia="ru-RU"/>
        </w:rPr>
        <w:t xml:space="preserve"> слова „інших навчальних закладах та установах” замінити словами „навчальних центрах”, слово „управління” замінити словом „органу”, після слів „місцевим органом виконавчої влади” доповнити словами „за участю відповідних профспілок”;</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86" w:name="n88"/>
      <w:bookmarkEnd w:id="86"/>
      <w:r w:rsidRPr="00F5523E">
        <w:rPr>
          <w:rFonts w:ascii="Times New Roman" w:eastAsia="Times New Roman" w:hAnsi="Times New Roman"/>
          <w:sz w:val="24"/>
          <w:szCs w:val="24"/>
          <w:lang w:eastAsia="ru-RU"/>
        </w:rPr>
        <w:t xml:space="preserve">3) </w:t>
      </w:r>
      <w:hyperlink r:id="rId35" w:anchor="n108" w:tgtFrame="_blank" w:history="1">
        <w:r w:rsidRPr="00D85200">
          <w:rPr>
            <w:rFonts w:ascii="Times New Roman" w:eastAsia="Times New Roman" w:hAnsi="Times New Roman"/>
            <w:color w:val="0000FF"/>
            <w:sz w:val="24"/>
            <w:szCs w:val="24"/>
            <w:u w:val="single"/>
            <w:lang w:eastAsia="ru-RU"/>
          </w:rPr>
          <w:t>пункт 5.4</w:t>
        </w:r>
      </w:hyperlink>
      <w:r w:rsidRPr="00F5523E">
        <w:rPr>
          <w:rFonts w:ascii="Times New Roman" w:eastAsia="Times New Roman" w:hAnsi="Times New Roman"/>
          <w:sz w:val="24"/>
          <w:szCs w:val="24"/>
          <w:lang w:eastAsia="ru-RU"/>
        </w:rPr>
        <w:t xml:space="preserve"> виключити.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87" w:name="n89"/>
      <w:bookmarkEnd w:id="87"/>
      <w:r w:rsidRPr="00F5523E">
        <w:rPr>
          <w:rFonts w:ascii="Times New Roman" w:eastAsia="Times New Roman" w:hAnsi="Times New Roman"/>
          <w:sz w:val="24"/>
          <w:szCs w:val="24"/>
          <w:lang w:eastAsia="ru-RU"/>
        </w:rPr>
        <w:t xml:space="preserve">У зв’язку з цим </w:t>
      </w:r>
      <w:hyperlink r:id="rId36" w:anchor="n111" w:tgtFrame="_blank" w:history="1">
        <w:r w:rsidRPr="00D85200">
          <w:rPr>
            <w:rFonts w:ascii="Times New Roman" w:eastAsia="Times New Roman" w:hAnsi="Times New Roman"/>
            <w:color w:val="0000FF"/>
            <w:sz w:val="24"/>
            <w:szCs w:val="24"/>
            <w:u w:val="single"/>
            <w:lang w:eastAsia="ru-RU"/>
          </w:rPr>
          <w:t>пункти 5.5 - 5.7</w:t>
        </w:r>
      </w:hyperlink>
      <w:r w:rsidRPr="00F5523E">
        <w:rPr>
          <w:rFonts w:ascii="Times New Roman" w:eastAsia="Times New Roman" w:hAnsi="Times New Roman"/>
          <w:sz w:val="24"/>
          <w:szCs w:val="24"/>
          <w:lang w:eastAsia="ru-RU"/>
        </w:rPr>
        <w:t xml:space="preserve"> вважати відповідно пунктами 5.4 - 5.6;</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88" w:name="n90"/>
      <w:bookmarkEnd w:id="88"/>
      <w:r w:rsidRPr="00F5523E">
        <w:rPr>
          <w:rFonts w:ascii="Times New Roman" w:eastAsia="Times New Roman" w:hAnsi="Times New Roman"/>
          <w:sz w:val="24"/>
          <w:szCs w:val="24"/>
          <w:lang w:eastAsia="ru-RU"/>
        </w:rPr>
        <w:t>4) пункт 5.5 викласти в такій редакції:</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89" w:name="n91"/>
      <w:bookmarkEnd w:id="89"/>
      <w:r w:rsidRPr="00F5523E">
        <w:rPr>
          <w:rFonts w:ascii="Times New Roman" w:eastAsia="Times New Roman" w:hAnsi="Times New Roman"/>
          <w:sz w:val="24"/>
          <w:szCs w:val="24"/>
          <w:lang w:eastAsia="ru-RU"/>
        </w:rPr>
        <w:t>„5.5. Під час навчання згідно з пунктом 5.1 цієї глави навчання і перевірку знань з питань охорони праці в обсязі виконуваної ними роботи проходять особи, відповідальні за технічний стан і безпечну експлуатацію машин, механізмів, устаткування підвищеної небезпеки, та посадові особи, службові обов’язки яких пов’язані з:</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90" w:name="n92"/>
      <w:bookmarkEnd w:id="90"/>
      <w:r w:rsidRPr="00F5523E">
        <w:rPr>
          <w:rFonts w:ascii="Times New Roman" w:eastAsia="Times New Roman" w:hAnsi="Times New Roman"/>
          <w:sz w:val="24"/>
          <w:szCs w:val="24"/>
          <w:lang w:eastAsia="ru-RU"/>
        </w:rPr>
        <w:t>а) керівництвом та контролем за виконанням робіт підвищеної небезпеки;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91" w:name="n93"/>
      <w:bookmarkEnd w:id="91"/>
      <w:r w:rsidRPr="00F5523E">
        <w:rPr>
          <w:rFonts w:ascii="Times New Roman" w:eastAsia="Times New Roman" w:hAnsi="Times New Roman"/>
          <w:sz w:val="24"/>
          <w:szCs w:val="24"/>
          <w:lang w:eastAsia="ru-RU"/>
        </w:rPr>
        <w:t>б) будівництвом, експлуатацією, реконструкцією, технічним переоснащенням, консервацією та ліквідацією об’єктів підвищеної небезпеки;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92" w:name="n94"/>
      <w:bookmarkEnd w:id="92"/>
      <w:r w:rsidRPr="00F5523E">
        <w:rPr>
          <w:rFonts w:ascii="Times New Roman" w:eastAsia="Times New Roman" w:hAnsi="Times New Roman"/>
          <w:sz w:val="24"/>
          <w:szCs w:val="24"/>
          <w:lang w:eastAsia="ru-RU"/>
        </w:rPr>
        <w:t>в) розробкою проектів, технологічних регламентів та іншої технічної документації для робіт підвищеної небезпеки;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93" w:name="n95"/>
      <w:bookmarkEnd w:id="93"/>
      <w:r w:rsidRPr="00F5523E">
        <w:rPr>
          <w:rFonts w:ascii="Times New Roman" w:eastAsia="Times New Roman" w:hAnsi="Times New Roman"/>
          <w:sz w:val="24"/>
          <w:szCs w:val="24"/>
          <w:lang w:eastAsia="ru-RU"/>
        </w:rPr>
        <w:t>г) підготовкою персоналу для обслуговування машин, механізмів та устаткування підвищеної небезпеки;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94" w:name="n96"/>
      <w:bookmarkEnd w:id="94"/>
      <w:r w:rsidRPr="00F5523E">
        <w:rPr>
          <w:rFonts w:ascii="Times New Roman" w:eastAsia="Times New Roman" w:hAnsi="Times New Roman"/>
          <w:sz w:val="24"/>
          <w:szCs w:val="24"/>
          <w:lang w:eastAsia="ru-RU"/>
        </w:rPr>
        <w:t>ґ) розробкою нормативно-технічних документів з питань виготовлення, монтажу та експлуатації машин, механізмів, устаткування підвищеної небезпеки та об’єктів підвищеної небезпеки.”.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95" w:name="n97"/>
      <w:bookmarkEnd w:id="95"/>
      <w:r w:rsidRPr="00F5523E">
        <w:rPr>
          <w:rFonts w:ascii="Times New Roman" w:eastAsia="Times New Roman" w:hAnsi="Times New Roman"/>
          <w:sz w:val="24"/>
          <w:szCs w:val="24"/>
          <w:lang w:eastAsia="ru-RU"/>
        </w:rPr>
        <w:t xml:space="preserve">7. У </w:t>
      </w:r>
      <w:hyperlink r:id="rId37" w:anchor="n121" w:tgtFrame="_blank" w:history="1">
        <w:r w:rsidRPr="00D85200">
          <w:rPr>
            <w:rFonts w:ascii="Times New Roman" w:eastAsia="Times New Roman" w:hAnsi="Times New Roman"/>
            <w:color w:val="0000FF"/>
            <w:sz w:val="24"/>
            <w:szCs w:val="24"/>
            <w:u w:val="single"/>
            <w:lang w:eastAsia="ru-RU"/>
          </w:rPr>
          <w:t>главі 6</w:t>
        </w:r>
      </w:hyperlink>
      <w:r w:rsidRPr="00F5523E">
        <w:rPr>
          <w:rFonts w:ascii="Times New Roman" w:eastAsia="Times New Roman" w:hAnsi="Times New Roman"/>
          <w:sz w:val="24"/>
          <w:szCs w:val="24"/>
          <w:lang w:eastAsia="ru-RU"/>
        </w:rPr>
        <w:t>:</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96" w:name="n98"/>
      <w:bookmarkEnd w:id="96"/>
      <w:r w:rsidRPr="00F5523E">
        <w:rPr>
          <w:rFonts w:ascii="Times New Roman" w:eastAsia="Times New Roman" w:hAnsi="Times New Roman"/>
          <w:sz w:val="24"/>
          <w:szCs w:val="24"/>
          <w:lang w:eastAsia="ru-RU"/>
        </w:rPr>
        <w:t xml:space="preserve">1) у </w:t>
      </w:r>
      <w:hyperlink r:id="rId38" w:anchor="n122" w:tgtFrame="_blank" w:history="1">
        <w:r w:rsidRPr="00D85200">
          <w:rPr>
            <w:rFonts w:ascii="Times New Roman" w:eastAsia="Times New Roman" w:hAnsi="Times New Roman"/>
            <w:color w:val="0000FF"/>
            <w:sz w:val="24"/>
            <w:szCs w:val="24"/>
            <w:u w:val="single"/>
            <w:lang w:eastAsia="ru-RU"/>
          </w:rPr>
          <w:t>пункті 6.1</w:t>
        </w:r>
      </w:hyperlink>
      <w:r w:rsidRPr="00F5523E">
        <w:rPr>
          <w:rFonts w:ascii="Times New Roman" w:eastAsia="Times New Roman" w:hAnsi="Times New Roman"/>
          <w:sz w:val="24"/>
          <w:szCs w:val="24"/>
          <w:lang w:eastAsia="ru-RU"/>
        </w:rPr>
        <w:t xml:space="preserve"> слова „першої медичної” замінити словом „домедичної”;</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97" w:name="n99"/>
      <w:bookmarkEnd w:id="97"/>
      <w:r w:rsidRPr="00F5523E">
        <w:rPr>
          <w:rFonts w:ascii="Times New Roman" w:eastAsia="Times New Roman" w:hAnsi="Times New Roman"/>
          <w:sz w:val="24"/>
          <w:szCs w:val="24"/>
          <w:lang w:eastAsia="ru-RU"/>
        </w:rPr>
        <w:t xml:space="preserve">2) у </w:t>
      </w:r>
      <w:hyperlink r:id="rId39" w:anchor="n124" w:tgtFrame="_blank" w:history="1">
        <w:r w:rsidRPr="00D85200">
          <w:rPr>
            <w:rFonts w:ascii="Times New Roman" w:eastAsia="Times New Roman" w:hAnsi="Times New Roman"/>
            <w:color w:val="0000FF"/>
            <w:sz w:val="24"/>
            <w:szCs w:val="24"/>
            <w:u w:val="single"/>
            <w:lang w:eastAsia="ru-RU"/>
          </w:rPr>
          <w:t>пункті 6.3</w:t>
        </w:r>
      </w:hyperlink>
      <w:r w:rsidRPr="00F5523E">
        <w:rPr>
          <w:rFonts w:ascii="Times New Roman" w:eastAsia="Times New Roman" w:hAnsi="Times New Roman"/>
          <w:sz w:val="24"/>
          <w:szCs w:val="24"/>
          <w:lang w:eastAsia="ru-RU"/>
        </w:rPr>
        <w:t>:</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98" w:name="n100"/>
      <w:bookmarkEnd w:id="98"/>
      <w:r w:rsidRPr="00F5523E">
        <w:rPr>
          <w:rFonts w:ascii="Times New Roman" w:eastAsia="Times New Roman" w:hAnsi="Times New Roman"/>
          <w:sz w:val="24"/>
          <w:szCs w:val="24"/>
          <w:lang w:eastAsia="ru-RU"/>
        </w:rPr>
        <w:t xml:space="preserve">в </w:t>
      </w:r>
      <w:hyperlink r:id="rId40" w:anchor="n130" w:tgtFrame="_blank" w:history="1">
        <w:r w:rsidRPr="00D85200">
          <w:rPr>
            <w:rFonts w:ascii="Times New Roman" w:eastAsia="Times New Roman" w:hAnsi="Times New Roman"/>
            <w:color w:val="0000FF"/>
            <w:sz w:val="24"/>
            <w:szCs w:val="24"/>
            <w:u w:val="single"/>
            <w:lang w:eastAsia="ru-RU"/>
          </w:rPr>
          <w:t>абзаці сьомому</w:t>
        </w:r>
      </w:hyperlink>
      <w:r w:rsidRPr="00F5523E">
        <w:rPr>
          <w:rFonts w:ascii="Times New Roman" w:eastAsia="Times New Roman" w:hAnsi="Times New Roman"/>
          <w:sz w:val="24"/>
          <w:szCs w:val="24"/>
          <w:lang w:eastAsia="ru-RU"/>
        </w:rPr>
        <w:t xml:space="preserve"> слова „по підприємству” замінити словом „роботодавця”;</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99" w:name="n101"/>
      <w:bookmarkEnd w:id="99"/>
      <w:r w:rsidRPr="00F5523E">
        <w:rPr>
          <w:rFonts w:ascii="Times New Roman" w:eastAsia="Times New Roman" w:hAnsi="Times New Roman"/>
          <w:sz w:val="24"/>
          <w:szCs w:val="24"/>
          <w:lang w:eastAsia="ru-RU"/>
        </w:rPr>
        <w:t xml:space="preserve">в </w:t>
      </w:r>
      <w:hyperlink r:id="rId41" w:anchor="n131" w:tgtFrame="_blank" w:history="1">
        <w:r w:rsidRPr="00D85200">
          <w:rPr>
            <w:rFonts w:ascii="Times New Roman" w:eastAsia="Times New Roman" w:hAnsi="Times New Roman"/>
            <w:color w:val="0000FF"/>
            <w:sz w:val="24"/>
            <w:szCs w:val="24"/>
            <w:u w:val="single"/>
            <w:lang w:eastAsia="ru-RU"/>
          </w:rPr>
          <w:t>абзаці восьмому</w:t>
        </w:r>
      </w:hyperlink>
      <w:r w:rsidRPr="00F5523E">
        <w:rPr>
          <w:rFonts w:ascii="Times New Roman" w:eastAsia="Times New Roman" w:hAnsi="Times New Roman"/>
          <w:sz w:val="24"/>
          <w:szCs w:val="24"/>
          <w:lang w:eastAsia="ru-RU"/>
        </w:rPr>
        <w:t xml:space="preserve"> слова „керівником підприємства” замінити словом „роботодавцем”;</w:t>
      </w:r>
    </w:p>
    <w:bookmarkStart w:id="100" w:name="n102"/>
    <w:bookmarkEnd w:id="100"/>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r w:rsidRPr="00F5523E">
        <w:rPr>
          <w:rFonts w:ascii="Times New Roman" w:eastAsia="Times New Roman" w:hAnsi="Times New Roman"/>
          <w:sz w:val="24"/>
          <w:szCs w:val="24"/>
          <w:lang w:eastAsia="ru-RU"/>
        </w:rPr>
        <w:lastRenderedPageBreak/>
        <w:fldChar w:fldCharType="begin"/>
      </w:r>
      <w:r w:rsidRPr="00F5523E">
        <w:rPr>
          <w:rFonts w:ascii="Times New Roman" w:eastAsia="Times New Roman" w:hAnsi="Times New Roman"/>
          <w:sz w:val="24"/>
          <w:szCs w:val="24"/>
          <w:lang w:eastAsia="ru-RU"/>
        </w:rPr>
        <w:instrText xml:space="preserve"> HYPERLINK "http://zakon3.rada.gov.ua/laws/show/z0231-05/paran132" \l "n132" \t "_blank" </w:instrText>
      </w:r>
      <w:r w:rsidRPr="00F5523E">
        <w:rPr>
          <w:rFonts w:ascii="Times New Roman" w:eastAsia="Times New Roman" w:hAnsi="Times New Roman"/>
          <w:sz w:val="24"/>
          <w:szCs w:val="24"/>
          <w:lang w:eastAsia="ru-RU"/>
        </w:rPr>
        <w:fldChar w:fldCharType="separate"/>
      </w:r>
      <w:r w:rsidRPr="00D85200">
        <w:rPr>
          <w:rFonts w:ascii="Times New Roman" w:eastAsia="Times New Roman" w:hAnsi="Times New Roman"/>
          <w:color w:val="0000FF"/>
          <w:sz w:val="24"/>
          <w:szCs w:val="24"/>
          <w:u w:val="single"/>
          <w:lang w:eastAsia="ru-RU"/>
        </w:rPr>
        <w:t>абзац дев’ятий</w:t>
      </w:r>
      <w:r w:rsidRPr="00F5523E">
        <w:rPr>
          <w:rFonts w:ascii="Times New Roman" w:eastAsia="Times New Roman" w:hAnsi="Times New Roman"/>
          <w:sz w:val="24"/>
          <w:szCs w:val="24"/>
          <w:lang w:eastAsia="ru-RU"/>
        </w:rPr>
        <w:fldChar w:fldCharType="end"/>
      </w:r>
      <w:r w:rsidRPr="00F5523E">
        <w:rPr>
          <w:rFonts w:ascii="Times New Roman" w:eastAsia="Times New Roman" w:hAnsi="Times New Roman"/>
          <w:sz w:val="24"/>
          <w:szCs w:val="24"/>
          <w:lang w:eastAsia="ru-RU"/>
        </w:rPr>
        <w:t xml:space="preserve"> після слів „Запис про проведення вступного інструктажу” доповнити словами „для осіб, які приймаються на роботу відповідно до наказу (розпорядження) роботодавця”;</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01" w:name="n103"/>
      <w:bookmarkEnd w:id="101"/>
      <w:r w:rsidRPr="00F5523E">
        <w:rPr>
          <w:rFonts w:ascii="Times New Roman" w:eastAsia="Times New Roman" w:hAnsi="Times New Roman"/>
          <w:sz w:val="24"/>
          <w:szCs w:val="24"/>
          <w:lang w:eastAsia="ru-RU"/>
        </w:rPr>
        <w:t xml:space="preserve">3) в </w:t>
      </w:r>
      <w:hyperlink r:id="rId42" w:anchor="n144" w:tgtFrame="_blank" w:history="1">
        <w:r w:rsidRPr="00D85200">
          <w:rPr>
            <w:rFonts w:ascii="Times New Roman" w:eastAsia="Times New Roman" w:hAnsi="Times New Roman"/>
            <w:color w:val="0000FF"/>
            <w:sz w:val="24"/>
            <w:szCs w:val="24"/>
            <w:u w:val="single"/>
            <w:lang w:eastAsia="ru-RU"/>
          </w:rPr>
          <w:t>абзаці третьому</w:t>
        </w:r>
      </w:hyperlink>
      <w:r w:rsidRPr="00F5523E">
        <w:rPr>
          <w:rFonts w:ascii="Times New Roman" w:eastAsia="Times New Roman" w:hAnsi="Times New Roman"/>
          <w:sz w:val="24"/>
          <w:szCs w:val="24"/>
          <w:lang w:eastAsia="ru-RU"/>
        </w:rPr>
        <w:t xml:space="preserve"> пункту 6.5 слова „з підвищеною небезпекою” замінити словами „підвищеної небезпеки”;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02" w:name="n104"/>
      <w:bookmarkEnd w:id="102"/>
      <w:r w:rsidRPr="00F5523E">
        <w:rPr>
          <w:rFonts w:ascii="Times New Roman" w:eastAsia="Times New Roman" w:hAnsi="Times New Roman"/>
          <w:sz w:val="24"/>
          <w:szCs w:val="24"/>
          <w:lang w:eastAsia="ru-RU"/>
        </w:rPr>
        <w:t xml:space="preserve">4) в </w:t>
      </w:r>
      <w:hyperlink r:id="rId43" w:anchor="n150" w:tgtFrame="_blank" w:history="1">
        <w:r w:rsidRPr="00D85200">
          <w:rPr>
            <w:rFonts w:ascii="Times New Roman" w:eastAsia="Times New Roman" w:hAnsi="Times New Roman"/>
            <w:color w:val="0000FF"/>
            <w:sz w:val="24"/>
            <w:szCs w:val="24"/>
            <w:u w:val="single"/>
            <w:lang w:eastAsia="ru-RU"/>
          </w:rPr>
          <w:t>абзаці п’ятому</w:t>
        </w:r>
      </w:hyperlink>
      <w:r w:rsidRPr="00F5523E">
        <w:rPr>
          <w:rFonts w:ascii="Times New Roman" w:eastAsia="Times New Roman" w:hAnsi="Times New Roman"/>
          <w:sz w:val="24"/>
          <w:szCs w:val="24"/>
          <w:lang w:eastAsia="ru-RU"/>
        </w:rPr>
        <w:t xml:space="preserve"> пункту 6.6 слова „з підвищеною небезпекою” замінити словами „підвищеної небезпеки”;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03" w:name="n105"/>
      <w:bookmarkEnd w:id="103"/>
      <w:r w:rsidRPr="00F5523E">
        <w:rPr>
          <w:rFonts w:ascii="Times New Roman" w:eastAsia="Times New Roman" w:hAnsi="Times New Roman"/>
          <w:sz w:val="24"/>
          <w:szCs w:val="24"/>
          <w:lang w:eastAsia="ru-RU"/>
        </w:rPr>
        <w:t xml:space="preserve">5) в </w:t>
      </w:r>
      <w:hyperlink r:id="rId44" w:anchor="n161" w:tgtFrame="_blank" w:history="1">
        <w:r w:rsidRPr="00D85200">
          <w:rPr>
            <w:rFonts w:ascii="Times New Roman" w:eastAsia="Times New Roman" w:hAnsi="Times New Roman"/>
            <w:color w:val="0000FF"/>
            <w:sz w:val="24"/>
            <w:szCs w:val="24"/>
            <w:u w:val="single"/>
            <w:lang w:eastAsia="ru-RU"/>
          </w:rPr>
          <w:t>абзаці першому</w:t>
        </w:r>
      </w:hyperlink>
      <w:r w:rsidRPr="00F5523E">
        <w:rPr>
          <w:rFonts w:ascii="Times New Roman" w:eastAsia="Times New Roman" w:hAnsi="Times New Roman"/>
          <w:sz w:val="24"/>
          <w:szCs w:val="24"/>
          <w:lang w:eastAsia="ru-RU"/>
        </w:rPr>
        <w:t xml:space="preserve"> пункту 6.10 після слів „скріплені печаткою” доповнити словами „(за її наявності).”.</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04" w:name="n106"/>
      <w:bookmarkEnd w:id="104"/>
      <w:r w:rsidRPr="00F5523E">
        <w:rPr>
          <w:rFonts w:ascii="Times New Roman" w:eastAsia="Times New Roman" w:hAnsi="Times New Roman"/>
          <w:sz w:val="24"/>
          <w:szCs w:val="24"/>
          <w:lang w:eastAsia="ru-RU"/>
        </w:rPr>
        <w:t xml:space="preserve">8. У </w:t>
      </w:r>
      <w:hyperlink r:id="rId45" w:anchor="n165" w:tgtFrame="_blank" w:history="1">
        <w:r w:rsidRPr="00D85200">
          <w:rPr>
            <w:rFonts w:ascii="Times New Roman" w:eastAsia="Times New Roman" w:hAnsi="Times New Roman"/>
            <w:color w:val="0000FF"/>
            <w:sz w:val="24"/>
            <w:szCs w:val="24"/>
            <w:u w:val="single"/>
            <w:lang w:eastAsia="ru-RU"/>
          </w:rPr>
          <w:t>главі 7</w:t>
        </w:r>
      </w:hyperlink>
      <w:r w:rsidRPr="00F5523E">
        <w:rPr>
          <w:rFonts w:ascii="Times New Roman" w:eastAsia="Times New Roman" w:hAnsi="Times New Roman"/>
          <w:sz w:val="24"/>
          <w:szCs w:val="24"/>
          <w:lang w:eastAsia="ru-RU"/>
        </w:rPr>
        <w:t>:</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05" w:name="n107"/>
      <w:bookmarkEnd w:id="105"/>
      <w:r w:rsidRPr="00F5523E">
        <w:rPr>
          <w:rFonts w:ascii="Times New Roman" w:eastAsia="Times New Roman" w:hAnsi="Times New Roman"/>
          <w:sz w:val="24"/>
          <w:szCs w:val="24"/>
          <w:lang w:eastAsia="ru-RU"/>
        </w:rPr>
        <w:t xml:space="preserve">1) у абзаці другому </w:t>
      </w:r>
      <w:hyperlink r:id="rId46" w:anchor="n166" w:tgtFrame="_blank" w:history="1">
        <w:r w:rsidRPr="00D85200">
          <w:rPr>
            <w:rFonts w:ascii="Times New Roman" w:eastAsia="Times New Roman" w:hAnsi="Times New Roman"/>
            <w:color w:val="0000FF"/>
            <w:sz w:val="24"/>
            <w:szCs w:val="24"/>
            <w:u w:val="single"/>
            <w:lang w:eastAsia="ru-RU"/>
          </w:rPr>
          <w:t>пункту 7.1</w:t>
        </w:r>
      </w:hyperlink>
      <w:r w:rsidRPr="00F5523E">
        <w:rPr>
          <w:rFonts w:ascii="Times New Roman" w:eastAsia="Times New Roman" w:hAnsi="Times New Roman"/>
          <w:sz w:val="24"/>
          <w:szCs w:val="24"/>
          <w:lang w:eastAsia="ru-RU"/>
        </w:rPr>
        <w:t xml:space="preserve"> слова „з підвищеною небезпекою” замінити словами „підвищеної небезпеки”;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06" w:name="n108"/>
      <w:bookmarkEnd w:id="106"/>
      <w:r w:rsidRPr="00F5523E">
        <w:rPr>
          <w:rFonts w:ascii="Times New Roman" w:eastAsia="Times New Roman" w:hAnsi="Times New Roman"/>
          <w:sz w:val="24"/>
          <w:szCs w:val="24"/>
          <w:lang w:eastAsia="ru-RU"/>
        </w:rPr>
        <w:t xml:space="preserve">2) у </w:t>
      </w:r>
      <w:hyperlink r:id="rId47" w:anchor="n168" w:tgtFrame="_blank" w:history="1">
        <w:r w:rsidRPr="00D85200">
          <w:rPr>
            <w:rFonts w:ascii="Times New Roman" w:eastAsia="Times New Roman" w:hAnsi="Times New Roman"/>
            <w:color w:val="0000FF"/>
            <w:sz w:val="24"/>
            <w:szCs w:val="24"/>
            <w:u w:val="single"/>
            <w:lang w:eastAsia="ru-RU"/>
          </w:rPr>
          <w:t>пункті 7.3</w:t>
        </w:r>
      </w:hyperlink>
      <w:r w:rsidRPr="00F5523E">
        <w:rPr>
          <w:rFonts w:ascii="Times New Roman" w:eastAsia="Times New Roman" w:hAnsi="Times New Roman"/>
          <w:sz w:val="24"/>
          <w:szCs w:val="24"/>
          <w:lang w:eastAsia="ru-RU"/>
        </w:rPr>
        <w:t xml:space="preserve"> після слів „оформлюється наказом” доповнити словами „(розпорядженням) роботодавця”, після слів „У наказі” доповнити словом „(розпорядженні)”, після слів „вказується прізвище” доповнити словами „та ініціали”;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07" w:name="n109"/>
      <w:bookmarkEnd w:id="107"/>
      <w:r w:rsidRPr="00F5523E">
        <w:rPr>
          <w:rFonts w:ascii="Times New Roman" w:eastAsia="Times New Roman" w:hAnsi="Times New Roman"/>
          <w:sz w:val="24"/>
          <w:szCs w:val="24"/>
          <w:lang w:eastAsia="ru-RU"/>
        </w:rPr>
        <w:t xml:space="preserve">3) </w:t>
      </w:r>
      <w:hyperlink r:id="rId48" w:anchor="n170" w:tgtFrame="_blank" w:history="1">
        <w:r w:rsidRPr="00D85200">
          <w:rPr>
            <w:rFonts w:ascii="Times New Roman" w:eastAsia="Times New Roman" w:hAnsi="Times New Roman"/>
            <w:color w:val="0000FF"/>
            <w:sz w:val="24"/>
            <w:szCs w:val="24"/>
            <w:u w:val="single"/>
            <w:lang w:eastAsia="ru-RU"/>
          </w:rPr>
          <w:t>пункт 7.5</w:t>
        </w:r>
      </w:hyperlink>
      <w:r w:rsidRPr="00F5523E">
        <w:rPr>
          <w:rFonts w:ascii="Times New Roman" w:eastAsia="Times New Roman" w:hAnsi="Times New Roman"/>
          <w:sz w:val="24"/>
          <w:szCs w:val="24"/>
          <w:lang w:eastAsia="ru-RU"/>
        </w:rPr>
        <w:t xml:space="preserve"> після слів „своїм наказом” доповнити словом „(розпорядженням)”;</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08" w:name="n110"/>
      <w:bookmarkEnd w:id="108"/>
      <w:r w:rsidRPr="00F5523E">
        <w:rPr>
          <w:rFonts w:ascii="Times New Roman" w:eastAsia="Times New Roman" w:hAnsi="Times New Roman"/>
          <w:sz w:val="24"/>
          <w:szCs w:val="24"/>
          <w:lang w:eastAsia="ru-RU"/>
        </w:rPr>
        <w:t xml:space="preserve">4) у </w:t>
      </w:r>
      <w:hyperlink r:id="rId49" w:anchor="n171" w:tgtFrame="_blank" w:history="1">
        <w:r w:rsidRPr="00D85200">
          <w:rPr>
            <w:rFonts w:ascii="Times New Roman" w:eastAsia="Times New Roman" w:hAnsi="Times New Roman"/>
            <w:color w:val="0000FF"/>
            <w:sz w:val="24"/>
            <w:szCs w:val="24"/>
            <w:u w:val="single"/>
            <w:lang w:eastAsia="ru-RU"/>
          </w:rPr>
          <w:t>пункті 7.6</w:t>
        </w:r>
      </w:hyperlink>
      <w:r w:rsidRPr="00F5523E">
        <w:rPr>
          <w:rFonts w:ascii="Times New Roman" w:eastAsia="Times New Roman" w:hAnsi="Times New Roman"/>
          <w:sz w:val="24"/>
          <w:szCs w:val="24"/>
          <w:lang w:eastAsia="ru-RU"/>
        </w:rPr>
        <w:t xml:space="preserve"> слова „керівником підприємства (структурного підрозділу)” замінити словами „роботодавцем (керівником структурного підрозділу)”;</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09" w:name="n111"/>
      <w:bookmarkEnd w:id="109"/>
      <w:r w:rsidRPr="00F5523E">
        <w:rPr>
          <w:rFonts w:ascii="Times New Roman" w:eastAsia="Times New Roman" w:hAnsi="Times New Roman"/>
          <w:sz w:val="24"/>
          <w:szCs w:val="24"/>
          <w:lang w:eastAsia="ru-RU"/>
        </w:rPr>
        <w:t xml:space="preserve">5) </w:t>
      </w:r>
      <w:hyperlink r:id="rId50" w:anchor="n177" w:tgtFrame="_blank" w:history="1">
        <w:r w:rsidRPr="00D85200">
          <w:rPr>
            <w:rFonts w:ascii="Times New Roman" w:eastAsia="Times New Roman" w:hAnsi="Times New Roman"/>
            <w:color w:val="0000FF"/>
            <w:sz w:val="24"/>
            <w:szCs w:val="24"/>
            <w:u w:val="single"/>
            <w:lang w:eastAsia="ru-RU"/>
          </w:rPr>
          <w:t>пункт 7.9</w:t>
        </w:r>
      </w:hyperlink>
      <w:r w:rsidRPr="00F5523E">
        <w:rPr>
          <w:rFonts w:ascii="Times New Roman" w:eastAsia="Times New Roman" w:hAnsi="Times New Roman"/>
          <w:sz w:val="24"/>
          <w:szCs w:val="24"/>
          <w:lang w:eastAsia="ru-RU"/>
        </w:rPr>
        <w:t xml:space="preserve"> після слів „новим наказом” доповнити словом „(розпорядженням)”.</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10" w:name="n112"/>
      <w:bookmarkEnd w:id="110"/>
      <w:r w:rsidRPr="00F5523E">
        <w:rPr>
          <w:rFonts w:ascii="Times New Roman" w:eastAsia="Times New Roman" w:hAnsi="Times New Roman"/>
          <w:sz w:val="24"/>
          <w:szCs w:val="24"/>
          <w:lang w:eastAsia="ru-RU"/>
        </w:rPr>
        <w:t>9. У додатках:</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11" w:name="n113"/>
      <w:bookmarkEnd w:id="111"/>
      <w:r w:rsidRPr="00F5523E">
        <w:rPr>
          <w:rFonts w:ascii="Times New Roman" w:eastAsia="Times New Roman" w:hAnsi="Times New Roman"/>
          <w:sz w:val="24"/>
          <w:szCs w:val="24"/>
          <w:lang w:eastAsia="ru-RU"/>
        </w:rPr>
        <w:t xml:space="preserve">1) у </w:t>
      </w:r>
      <w:hyperlink r:id="rId51" w:anchor="n186" w:tgtFrame="_blank" w:history="1">
        <w:r w:rsidRPr="00D85200">
          <w:rPr>
            <w:rFonts w:ascii="Times New Roman" w:eastAsia="Times New Roman" w:hAnsi="Times New Roman"/>
            <w:color w:val="0000FF"/>
            <w:sz w:val="24"/>
            <w:szCs w:val="24"/>
            <w:u w:val="single"/>
            <w:lang w:eastAsia="ru-RU"/>
          </w:rPr>
          <w:t>додатку 3</w:t>
        </w:r>
      </w:hyperlink>
      <w:r w:rsidRPr="00F5523E">
        <w:rPr>
          <w:rFonts w:ascii="Times New Roman" w:eastAsia="Times New Roman" w:hAnsi="Times New Roman"/>
          <w:sz w:val="24"/>
          <w:szCs w:val="24"/>
          <w:lang w:eastAsia="ru-RU"/>
        </w:rPr>
        <w:t>:</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12" w:name="n114"/>
      <w:bookmarkEnd w:id="112"/>
      <w:r w:rsidRPr="00F5523E">
        <w:rPr>
          <w:rFonts w:ascii="Times New Roman" w:eastAsia="Times New Roman" w:hAnsi="Times New Roman"/>
          <w:sz w:val="24"/>
          <w:szCs w:val="24"/>
          <w:lang w:eastAsia="ru-RU"/>
        </w:rPr>
        <w:t xml:space="preserve">у </w:t>
      </w:r>
      <w:hyperlink r:id="rId52" w:anchor="n187" w:tgtFrame="_blank" w:history="1">
        <w:r w:rsidRPr="00D85200">
          <w:rPr>
            <w:rFonts w:ascii="Times New Roman" w:eastAsia="Times New Roman" w:hAnsi="Times New Roman"/>
            <w:color w:val="0000FF"/>
            <w:sz w:val="24"/>
            <w:szCs w:val="24"/>
            <w:u w:val="single"/>
            <w:lang w:eastAsia="ru-RU"/>
          </w:rPr>
          <w:t>пункті 1</w:t>
        </w:r>
      </w:hyperlink>
      <w:r w:rsidRPr="00F5523E">
        <w:rPr>
          <w:rFonts w:ascii="Times New Roman" w:eastAsia="Times New Roman" w:hAnsi="Times New Roman"/>
          <w:sz w:val="24"/>
          <w:szCs w:val="24"/>
          <w:lang w:eastAsia="ru-RU"/>
        </w:rPr>
        <w:t>:</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13" w:name="n115"/>
      <w:bookmarkEnd w:id="113"/>
      <w:r w:rsidRPr="00F5523E">
        <w:rPr>
          <w:rFonts w:ascii="Times New Roman" w:eastAsia="Times New Roman" w:hAnsi="Times New Roman"/>
          <w:sz w:val="24"/>
          <w:szCs w:val="24"/>
          <w:lang w:eastAsia="ru-RU"/>
        </w:rPr>
        <w:t xml:space="preserve">у </w:t>
      </w:r>
      <w:hyperlink r:id="rId53" w:anchor="n190" w:tgtFrame="_blank" w:history="1">
        <w:r w:rsidRPr="00D85200">
          <w:rPr>
            <w:rFonts w:ascii="Times New Roman" w:eastAsia="Times New Roman" w:hAnsi="Times New Roman"/>
            <w:color w:val="0000FF"/>
            <w:sz w:val="24"/>
            <w:szCs w:val="24"/>
            <w:u w:val="single"/>
            <w:lang w:eastAsia="ru-RU"/>
          </w:rPr>
          <w:t>підпункті 1.3</w:t>
        </w:r>
      </w:hyperlink>
      <w:r w:rsidRPr="00F5523E">
        <w:rPr>
          <w:rFonts w:ascii="Times New Roman" w:eastAsia="Times New Roman" w:hAnsi="Times New Roman"/>
          <w:sz w:val="24"/>
          <w:szCs w:val="24"/>
          <w:lang w:eastAsia="ru-RU"/>
        </w:rPr>
        <w:t xml:space="preserve"> слово „управлінь” замінити словом „органів”;</w:t>
      </w:r>
    </w:p>
    <w:bookmarkStart w:id="114" w:name="n116"/>
    <w:bookmarkEnd w:id="114"/>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r w:rsidRPr="00F5523E">
        <w:rPr>
          <w:rFonts w:ascii="Times New Roman" w:eastAsia="Times New Roman" w:hAnsi="Times New Roman"/>
          <w:sz w:val="24"/>
          <w:szCs w:val="24"/>
          <w:lang w:eastAsia="ru-RU"/>
        </w:rPr>
        <w:fldChar w:fldCharType="begin"/>
      </w:r>
      <w:r w:rsidRPr="00F5523E">
        <w:rPr>
          <w:rFonts w:ascii="Times New Roman" w:eastAsia="Times New Roman" w:hAnsi="Times New Roman"/>
          <w:sz w:val="24"/>
          <w:szCs w:val="24"/>
          <w:lang w:eastAsia="ru-RU"/>
        </w:rPr>
        <w:instrText xml:space="preserve"> HYPERLINK "http://zakon3.rada.gov.ua/laws/show/z0231-05/paran191" \l "n191" \t "_blank" </w:instrText>
      </w:r>
      <w:r w:rsidRPr="00F5523E">
        <w:rPr>
          <w:rFonts w:ascii="Times New Roman" w:eastAsia="Times New Roman" w:hAnsi="Times New Roman"/>
          <w:sz w:val="24"/>
          <w:szCs w:val="24"/>
          <w:lang w:eastAsia="ru-RU"/>
        </w:rPr>
        <w:fldChar w:fldCharType="separate"/>
      </w:r>
      <w:r w:rsidRPr="00D85200">
        <w:rPr>
          <w:rFonts w:ascii="Times New Roman" w:eastAsia="Times New Roman" w:hAnsi="Times New Roman"/>
          <w:color w:val="0000FF"/>
          <w:sz w:val="24"/>
          <w:szCs w:val="24"/>
          <w:u w:val="single"/>
          <w:lang w:eastAsia="ru-RU"/>
        </w:rPr>
        <w:t>підпункт 1.4</w:t>
      </w:r>
      <w:r w:rsidRPr="00F5523E">
        <w:rPr>
          <w:rFonts w:ascii="Times New Roman" w:eastAsia="Times New Roman" w:hAnsi="Times New Roman"/>
          <w:sz w:val="24"/>
          <w:szCs w:val="24"/>
          <w:lang w:eastAsia="ru-RU"/>
        </w:rPr>
        <w:fldChar w:fldCharType="end"/>
      </w:r>
      <w:r w:rsidRPr="00F5523E">
        <w:rPr>
          <w:rFonts w:ascii="Times New Roman" w:eastAsia="Times New Roman" w:hAnsi="Times New Roman"/>
          <w:sz w:val="24"/>
          <w:szCs w:val="24"/>
          <w:lang w:eastAsia="ru-RU"/>
        </w:rPr>
        <w:t xml:space="preserve"> викласти у такій редакції: </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15" w:name="n117"/>
      <w:bookmarkEnd w:id="115"/>
      <w:r w:rsidRPr="00F5523E">
        <w:rPr>
          <w:rFonts w:ascii="Times New Roman" w:eastAsia="Times New Roman" w:hAnsi="Times New Roman"/>
          <w:sz w:val="24"/>
          <w:szCs w:val="24"/>
          <w:lang w:eastAsia="ru-RU"/>
        </w:rPr>
        <w:t>„1.4. Керівники і штатні викладачі галузевих навчальних центрів.”;</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16" w:name="n118"/>
      <w:bookmarkEnd w:id="116"/>
      <w:r w:rsidRPr="00F5523E">
        <w:rPr>
          <w:rFonts w:ascii="Times New Roman" w:eastAsia="Times New Roman" w:hAnsi="Times New Roman"/>
          <w:sz w:val="24"/>
          <w:szCs w:val="24"/>
          <w:lang w:eastAsia="ru-RU"/>
        </w:rPr>
        <w:t xml:space="preserve">у </w:t>
      </w:r>
      <w:hyperlink r:id="rId54" w:anchor="n194" w:tgtFrame="_blank" w:history="1">
        <w:r w:rsidRPr="00D85200">
          <w:rPr>
            <w:rFonts w:ascii="Times New Roman" w:eastAsia="Times New Roman" w:hAnsi="Times New Roman"/>
            <w:color w:val="0000FF"/>
            <w:sz w:val="24"/>
            <w:szCs w:val="24"/>
            <w:u w:val="single"/>
            <w:lang w:eastAsia="ru-RU"/>
          </w:rPr>
          <w:t>підпункті 2.1</w:t>
        </w:r>
      </w:hyperlink>
      <w:r w:rsidRPr="00F5523E">
        <w:rPr>
          <w:rFonts w:ascii="Times New Roman" w:eastAsia="Times New Roman" w:hAnsi="Times New Roman"/>
          <w:sz w:val="24"/>
          <w:szCs w:val="24"/>
          <w:lang w:eastAsia="ru-RU"/>
        </w:rPr>
        <w:t xml:space="preserve"> пункту 2 слова „керівники та штатні викладачі навчальних закладів, які здійснюють навчання з питань охорони праці посадових осіб” виключити;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17" w:name="n119"/>
      <w:bookmarkEnd w:id="117"/>
      <w:r w:rsidRPr="00F5523E">
        <w:rPr>
          <w:rFonts w:ascii="Times New Roman" w:eastAsia="Times New Roman" w:hAnsi="Times New Roman"/>
          <w:sz w:val="24"/>
          <w:szCs w:val="24"/>
          <w:lang w:eastAsia="ru-RU"/>
        </w:rPr>
        <w:t xml:space="preserve">2) у </w:t>
      </w:r>
      <w:hyperlink r:id="rId55" w:anchor="n203" w:tgtFrame="_blank" w:history="1">
        <w:r w:rsidRPr="00D85200">
          <w:rPr>
            <w:rFonts w:ascii="Times New Roman" w:eastAsia="Times New Roman" w:hAnsi="Times New Roman"/>
            <w:color w:val="0000FF"/>
            <w:sz w:val="24"/>
            <w:szCs w:val="24"/>
            <w:u w:val="single"/>
            <w:lang w:eastAsia="ru-RU"/>
          </w:rPr>
          <w:t>додатку 4</w:t>
        </w:r>
      </w:hyperlink>
      <w:r w:rsidRPr="00F5523E">
        <w:rPr>
          <w:rFonts w:ascii="Times New Roman" w:eastAsia="Times New Roman" w:hAnsi="Times New Roman"/>
          <w:sz w:val="24"/>
          <w:szCs w:val="24"/>
          <w:lang w:eastAsia="ru-RU"/>
        </w:rPr>
        <w:t>:</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18" w:name="n120"/>
      <w:bookmarkEnd w:id="118"/>
      <w:r w:rsidRPr="00F5523E">
        <w:rPr>
          <w:rFonts w:ascii="Times New Roman" w:eastAsia="Times New Roman" w:hAnsi="Times New Roman"/>
          <w:sz w:val="24"/>
          <w:szCs w:val="24"/>
          <w:lang w:eastAsia="ru-RU"/>
        </w:rPr>
        <w:t>слова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замінити словами „Про загальнообов’язкове державне соціальне страхування” ”, слова „Закон України „Про пожежну безпеку” замінити словами „</w:t>
      </w:r>
      <w:hyperlink r:id="rId56" w:tgtFrame="_blank" w:history="1">
        <w:r w:rsidRPr="00D85200">
          <w:rPr>
            <w:rFonts w:ascii="Times New Roman" w:eastAsia="Times New Roman" w:hAnsi="Times New Roman"/>
            <w:color w:val="0000FF"/>
            <w:sz w:val="24"/>
            <w:szCs w:val="24"/>
            <w:u w:val="single"/>
            <w:lang w:eastAsia="ru-RU"/>
          </w:rPr>
          <w:t>Кодекс цивільного захисту України</w:t>
        </w:r>
      </w:hyperlink>
      <w:r w:rsidRPr="00F5523E">
        <w:rPr>
          <w:rFonts w:ascii="Times New Roman" w:eastAsia="Times New Roman" w:hAnsi="Times New Roman"/>
          <w:sz w:val="24"/>
          <w:szCs w:val="24"/>
          <w:lang w:eastAsia="ru-RU"/>
        </w:rPr>
        <w:t>”;</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19" w:name="n121"/>
      <w:bookmarkEnd w:id="119"/>
      <w:r w:rsidRPr="00F5523E">
        <w:rPr>
          <w:rFonts w:ascii="Times New Roman" w:eastAsia="Times New Roman" w:hAnsi="Times New Roman"/>
          <w:sz w:val="24"/>
          <w:szCs w:val="24"/>
          <w:lang w:eastAsia="ru-RU"/>
        </w:rPr>
        <w:lastRenderedPageBreak/>
        <w:t xml:space="preserve">у </w:t>
      </w:r>
      <w:hyperlink r:id="rId57" w:anchor="n211" w:tgtFrame="_blank" w:history="1">
        <w:r w:rsidRPr="00D85200">
          <w:rPr>
            <w:rFonts w:ascii="Times New Roman" w:eastAsia="Times New Roman" w:hAnsi="Times New Roman"/>
            <w:color w:val="0000FF"/>
            <w:sz w:val="24"/>
            <w:szCs w:val="24"/>
            <w:u w:val="single"/>
            <w:lang w:eastAsia="ru-RU"/>
          </w:rPr>
          <w:t>темі 7</w:t>
        </w:r>
      </w:hyperlink>
      <w:r w:rsidRPr="00F5523E">
        <w:rPr>
          <w:rFonts w:ascii="Times New Roman" w:eastAsia="Times New Roman" w:hAnsi="Times New Roman"/>
          <w:sz w:val="24"/>
          <w:szCs w:val="24"/>
          <w:lang w:eastAsia="ru-RU"/>
        </w:rPr>
        <w:t xml:space="preserve"> розділу „Тематичний план” слово „першої” замінити словом „домедичної”;</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20" w:name="n122"/>
      <w:bookmarkEnd w:id="120"/>
      <w:r w:rsidRPr="00F5523E">
        <w:rPr>
          <w:rFonts w:ascii="Times New Roman" w:eastAsia="Times New Roman" w:hAnsi="Times New Roman"/>
          <w:sz w:val="24"/>
          <w:szCs w:val="24"/>
          <w:lang w:eastAsia="ru-RU"/>
        </w:rPr>
        <w:t>у розділі „Програма”:</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21" w:name="n123"/>
      <w:bookmarkEnd w:id="121"/>
      <w:r w:rsidRPr="00F5523E">
        <w:rPr>
          <w:rFonts w:ascii="Times New Roman" w:eastAsia="Times New Roman" w:hAnsi="Times New Roman"/>
          <w:sz w:val="24"/>
          <w:szCs w:val="24"/>
          <w:lang w:eastAsia="ru-RU"/>
        </w:rPr>
        <w:t>у темі 1:</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22" w:name="n124"/>
      <w:bookmarkEnd w:id="122"/>
      <w:r w:rsidRPr="00F5523E">
        <w:rPr>
          <w:rFonts w:ascii="Times New Roman" w:eastAsia="Times New Roman" w:hAnsi="Times New Roman"/>
          <w:sz w:val="24"/>
          <w:szCs w:val="24"/>
          <w:lang w:eastAsia="ru-RU"/>
        </w:rPr>
        <w:t xml:space="preserve">в </w:t>
      </w:r>
      <w:hyperlink r:id="rId58" w:anchor="n221" w:tgtFrame="_blank" w:history="1">
        <w:r w:rsidRPr="00D85200">
          <w:rPr>
            <w:rFonts w:ascii="Times New Roman" w:eastAsia="Times New Roman" w:hAnsi="Times New Roman"/>
            <w:color w:val="0000FF"/>
            <w:sz w:val="24"/>
            <w:szCs w:val="24"/>
            <w:u w:val="single"/>
            <w:lang w:eastAsia="ru-RU"/>
          </w:rPr>
          <w:t>абзаці шостому</w:t>
        </w:r>
      </w:hyperlink>
      <w:r w:rsidRPr="00F5523E">
        <w:rPr>
          <w:rFonts w:ascii="Times New Roman" w:eastAsia="Times New Roman" w:hAnsi="Times New Roman"/>
          <w:sz w:val="24"/>
          <w:szCs w:val="24"/>
          <w:lang w:eastAsia="ru-RU"/>
        </w:rPr>
        <w:t xml:space="preserve"> третє речення викласти в такій редакції:</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23" w:name="n125"/>
      <w:bookmarkEnd w:id="123"/>
      <w:r w:rsidRPr="00F5523E">
        <w:rPr>
          <w:rFonts w:ascii="Times New Roman" w:eastAsia="Times New Roman" w:hAnsi="Times New Roman"/>
          <w:sz w:val="24"/>
          <w:szCs w:val="24"/>
          <w:lang w:eastAsia="ru-RU"/>
        </w:rPr>
        <w:t>„Дозвіл на виконання робіт підвищеної небезпеки та на експлуатацію (застосування) машин, механізмів, устаткування підвищеної небезпеки.”;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24" w:name="n126"/>
      <w:bookmarkEnd w:id="124"/>
      <w:r w:rsidRPr="00F5523E">
        <w:rPr>
          <w:rFonts w:ascii="Times New Roman" w:eastAsia="Times New Roman" w:hAnsi="Times New Roman"/>
          <w:sz w:val="24"/>
          <w:szCs w:val="24"/>
          <w:lang w:eastAsia="ru-RU"/>
        </w:rPr>
        <w:t xml:space="preserve">в </w:t>
      </w:r>
      <w:hyperlink r:id="rId59" w:anchor="n224" w:tgtFrame="_blank" w:history="1">
        <w:r w:rsidRPr="00D85200">
          <w:rPr>
            <w:rFonts w:ascii="Times New Roman" w:eastAsia="Times New Roman" w:hAnsi="Times New Roman"/>
            <w:color w:val="0000FF"/>
            <w:sz w:val="24"/>
            <w:szCs w:val="24"/>
            <w:u w:val="single"/>
            <w:lang w:eastAsia="ru-RU"/>
          </w:rPr>
          <w:t>абзаці дев’ятому</w:t>
        </w:r>
      </w:hyperlink>
      <w:r w:rsidRPr="00F5523E">
        <w:rPr>
          <w:rFonts w:ascii="Times New Roman" w:eastAsia="Times New Roman" w:hAnsi="Times New Roman"/>
          <w:sz w:val="24"/>
          <w:szCs w:val="24"/>
          <w:lang w:eastAsia="ru-RU"/>
        </w:rPr>
        <w:t xml:space="preserve"> слова „Фонду соціального страхування від нещасних випадків та профзахворювань” замінити словами „Фонду соціального страхування України (далі - Фонд)”;</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25" w:name="n127"/>
      <w:bookmarkEnd w:id="125"/>
      <w:r w:rsidRPr="00F5523E">
        <w:rPr>
          <w:rFonts w:ascii="Times New Roman" w:eastAsia="Times New Roman" w:hAnsi="Times New Roman"/>
          <w:sz w:val="24"/>
          <w:szCs w:val="24"/>
          <w:lang w:eastAsia="ru-RU"/>
        </w:rPr>
        <w:t xml:space="preserve">в </w:t>
      </w:r>
      <w:hyperlink r:id="rId60" w:anchor="n227" w:tgtFrame="_blank" w:history="1">
        <w:r w:rsidRPr="00D85200">
          <w:rPr>
            <w:rFonts w:ascii="Times New Roman" w:eastAsia="Times New Roman" w:hAnsi="Times New Roman"/>
            <w:color w:val="0000FF"/>
            <w:sz w:val="24"/>
            <w:szCs w:val="24"/>
            <w:u w:val="single"/>
            <w:lang w:eastAsia="ru-RU"/>
          </w:rPr>
          <w:t>абзаці дванадцятому</w:t>
        </w:r>
      </w:hyperlink>
      <w:r w:rsidRPr="00F5523E">
        <w:rPr>
          <w:rFonts w:ascii="Times New Roman" w:eastAsia="Times New Roman" w:hAnsi="Times New Roman"/>
          <w:sz w:val="24"/>
          <w:szCs w:val="24"/>
          <w:lang w:eastAsia="ru-RU"/>
        </w:rPr>
        <w:t xml:space="preserve"> слова „спеціально вповноваженого центрального органу виконавчої влади з питань праці та соціальної політики щодо атестації робочих місць на відповідність вимогам нормативних актів про охорону праці. Повноваження спеціально вповноваженого центрального органу виконавчої влади з нагляду за охороною праці щодо управління охороною праці.” замінити словом „Держпраці”;</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26" w:name="n128"/>
      <w:bookmarkEnd w:id="126"/>
      <w:r w:rsidRPr="00F5523E">
        <w:rPr>
          <w:rFonts w:ascii="Times New Roman" w:eastAsia="Times New Roman" w:hAnsi="Times New Roman"/>
          <w:sz w:val="24"/>
          <w:szCs w:val="24"/>
          <w:lang w:eastAsia="ru-RU"/>
        </w:rPr>
        <w:t xml:space="preserve">в </w:t>
      </w:r>
      <w:hyperlink r:id="rId61" w:anchor="n231" w:tgtFrame="_blank" w:history="1">
        <w:r w:rsidRPr="00D85200">
          <w:rPr>
            <w:rFonts w:ascii="Times New Roman" w:eastAsia="Times New Roman" w:hAnsi="Times New Roman"/>
            <w:color w:val="0000FF"/>
            <w:sz w:val="24"/>
            <w:szCs w:val="24"/>
            <w:u w:val="single"/>
            <w:lang w:eastAsia="ru-RU"/>
          </w:rPr>
          <w:t>абзаці шістнадцятому</w:t>
        </w:r>
      </w:hyperlink>
      <w:r w:rsidRPr="00F5523E">
        <w:rPr>
          <w:rFonts w:ascii="Times New Roman" w:eastAsia="Times New Roman" w:hAnsi="Times New Roman"/>
          <w:sz w:val="24"/>
          <w:szCs w:val="24"/>
          <w:lang w:eastAsia="ru-RU"/>
        </w:rPr>
        <w:t xml:space="preserve"> абревіатуру „ФССНВ” замінити словом „Фонду”;</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27" w:name="n129"/>
      <w:bookmarkEnd w:id="127"/>
      <w:r w:rsidRPr="00F5523E">
        <w:rPr>
          <w:rFonts w:ascii="Times New Roman" w:eastAsia="Times New Roman" w:hAnsi="Times New Roman"/>
          <w:sz w:val="24"/>
          <w:szCs w:val="24"/>
          <w:lang w:eastAsia="ru-RU"/>
        </w:rPr>
        <w:t>у темі 3:</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28" w:name="n130"/>
      <w:bookmarkEnd w:id="128"/>
      <w:r w:rsidRPr="00F5523E">
        <w:rPr>
          <w:rFonts w:ascii="Times New Roman" w:eastAsia="Times New Roman" w:hAnsi="Times New Roman"/>
          <w:sz w:val="24"/>
          <w:szCs w:val="24"/>
          <w:lang w:eastAsia="ru-RU"/>
        </w:rPr>
        <w:t xml:space="preserve">в </w:t>
      </w:r>
      <w:hyperlink r:id="rId62" w:anchor="n262" w:tgtFrame="_blank" w:history="1">
        <w:r w:rsidRPr="00D85200">
          <w:rPr>
            <w:rFonts w:ascii="Times New Roman" w:eastAsia="Times New Roman" w:hAnsi="Times New Roman"/>
            <w:color w:val="0000FF"/>
            <w:sz w:val="24"/>
            <w:szCs w:val="24"/>
            <w:u w:val="single"/>
            <w:lang w:eastAsia="ru-RU"/>
          </w:rPr>
          <w:t>абзаці дванадцятому</w:t>
        </w:r>
      </w:hyperlink>
      <w:r w:rsidRPr="00F5523E">
        <w:rPr>
          <w:rFonts w:ascii="Times New Roman" w:eastAsia="Times New Roman" w:hAnsi="Times New Roman"/>
          <w:sz w:val="24"/>
          <w:szCs w:val="24"/>
          <w:lang w:eastAsia="ru-RU"/>
        </w:rPr>
        <w:t xml:space="preserve"> після слова „локалізація” доповнити словами „та ліквідація”, після слів „методи і послідовність локалізації” доповнити словами „та ліквідації”;</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29" w:name="n131"/>
      <w:bookmarkEnd w:id="129"/>
      <w:r w:rsidRPr="00F5523E">
        <w:rPr>
          <w:rFonts w:ascii="Times New Roman" w:eastAsia="Times New Roman" w:hAnsi="Times New Roman"/>
          <w:sz w:val="24"/>
          <w:szCs w:val="24"/>
          <w:lang w:eastAsia="ru-RU"/>
        </w:rPr>
        <w:t xml:space="preserve">в </w:t>
      </w:r>
      <w:hyperlink r:id="rId63" w:anchor="n266" w:tgtFrame="_blank" w:history="1">
        <w:r w:rsidRPr="00D85200">
          <w:rPr>
            <w:rFonts w:ascii="Times New Roman" w:eastAsia="Times New Roman" w:hAnsi="Times New Roman"/>
            <w:color w:val="0000FF"/>
            <w:sz w:val="24"/>
            <w:szCs w:val="24"/>
            <w:u w:val="single"/>
            <w:lang w:eastAsia="ru-RU"/>
          </w:rPr>
          <w:t>абзаці шістнадцятому</w:t>
        </w:r>
      </w:hyperlink>
      <w:r w:rsidRPr="00F5523E">
        <w:rPr>
          <w:rFonts w:ascii="Times New Roman" w:eastAsia="Times New Roman" w:hAnsi="Times New Roman"/>
          <w:sz w:val="24"/>
          <w:szCs w:val="24"/>
          <w:lang w:eastAsia="ru-RU"/>
        </w:rPr>
        <w:t xml:space="preserve"> слова „ЕОМ і мікропроцесорної техніки” замінити словами „комп’ютерних систем”;</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30" w:name="n132"/>
      <w:bookmarkEnd w:id="130"/>
      <w:r w:rsidRPr="00F5523E">
        <w:rPr>
          <w:rFonts w:ascii="Times New Roman" w:eastAsia="Times New Roman" w:hAnsi="Times New Roman"/>
          <w:sz w:val="24"/>
          <w:szCs w:val="24"/>
          <w:lang w:eastAsia="ru-RU"/>
        </w:rPr>
        <w:t xml:space="preserve">в </w:t>
      </w:r>
      <w:hyperlink r:id="rId64" w:anchor="n268" w:tgtFrame="_blank" w:history="1">
        <w:r w:rsidRPr="00D85200">
          <w:rPr>
            <w:rFonts w:ascii="Times New Roman" w:eastAsia="Times New Roman" w:hAnsi="Times New Roman"/>
            <w:color w:val="0000FF"/>
            <w:sz w:val="24"/>
            <w:szCs w:val="24"/>
            <w:u w:val="single"/>
            <w:lang w:eastAsia="ru-RU"/>
          </w:rPr>
          <w:t>абзаці вісімнадцятому</w:t>
        </w:r>
      </w:hyperlink>
      <w:r w:rsidRPr="00F5523E">
        <w:rPr>
          <w:rFonts w:ascii="Times New Roman" w:eastAsia="Times New Roman" w:hAnsi="Times New Roman"/>
          <w:sz w:val="24"/>
          <w:szCs w:val="24"/>
          <w:lang w:eastAsia="ru-RU"/>
        </w:rPr>
        <w:t xml:space="preserve"> слово „відбору” замінити словом „добору”;</w:t>
      </w:r>
    </w:p>
    <w:bookmarkStart w:id="131" w:name="n133"/>
    <w:bookmarkEnd w:id="131"/>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r w:rsidRPr="00F5523E">
        <w:rPr>
          <w:rFonts w:ascii="Times New Roman" w:eastAsia="Times New Roman" w:hAnsi="Times New Roman"/>
          <w:sz w:val="24"/>
          <w:szCs w:val="24"/>
          <w:lang w:eastAsia="ru-RU"/>
        </w:rPr>
        <w:fldChar w:fldCharType="begin"/>
      </w:r>
      <w:r w:rsidRPr="00F5523E">
        <w:rPr>
          <w:rFonts w:ascii="Times New Roman" w:eastAsia="Times New Roman" w:hAnsi="Times New Roman"/>
          <w:sz w:val="24"/>
          <w:szCs w:val="24"/>
          <w:lang w:eastAsia="ru-RU"/>
        </w:rPr>
        <w:instrText xml:space="preserve"> HYPERLINK "http://zakon3.rada.gov.ua/laws/show/z0231-05/paran271" \l "n271" \t "_blank" </w:instrText>
      </w:r>
      <w:r w:rsidRPr="00F5523E">
        <w:rPr>
          <w:rFonts w:ascii="Times New Roman" w:eastAsia="Times New Roman" w:hAnsi="Times New Roman"/>
          <w:sz w:val="24"/>
          <w:szCs w:val="24"/>
          <w:lang w:eastAsia="ru-RU"/>
        </w:rPr>
        <w:fldChar w:fldCharType="separate"/>
      </w:r>
      <w:r w:rsidRPr="00D85200">
        <w:rPr>
          <w:rFonts w:ascii="Times New Roman" w:eastAsia="Times New Roman" w:hAnsi="Times New Roman"/>
          <w:color w:val="0000FF"/>
          <w:sz w:val="24"/>
          <w:szCs w:val="24"/>
          <w:u w:val="single"/>
          <w:lang w:eastAsia="ru-RU"/>
        </w:rPr>
        <w:t>абзац другий</w:t>
      </w:r>
      <w:r w:rsidRPr="00F5523E">
        <w:rPr>
          <w:rFonts w:ascii="Times New Roman" w:eastAsia="Times New Roman" w:hAnsi="Times New Roman"/>
          <w:sz w:val="24"/>
          <w:szCs w:val="24"/>
          <w:lang w:eastAsia="ru-RU"/>
        </w:rPr>
        <w:fldChar w:fldCharType="end"/>
      </w:r>
      <w:r w:rsidRPr="00F5523E">
        <w:rPr>
          <w:rFonts w:ascii="Times New Roman" w:eastAsia="Times New Roman" w:hAnsi="Times New Roman"/>
          <w:sz w:val="24"/>
          <w:szCs w:val="24"/>
          <w:lang w:eastAsia="ru-RU"/>
        </w:rPr>
        <w:t xml:space="preserve"> теми 4 викласти в такій редакції:</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32" w:name="n134"/>
      <w:bookmarkEnd w:id="132"/>
      <w:r w:rsidRPr="00F5523E">
        <w:rPr>
          <w:rFonts w:ascii="Times New Roman" w:eastAsia="Times New Roman" w:hAnsi="Times New Roman"/>
          <w:sz w:val="24"/>
          <w:szCs w:val="24"/>
          <w:lang w:eastAsia="ru-RU"/>
        </w:rPr>
        <w:t>„Порядок організації і робота добровільної пожежної охорони. Порядок функціонування добровільної пожежної охорони. Обов’язки членів добровільної пожежної охорони щодо запобігання пожежам та їх гасіння. Пільги та заохочення, встановлені для них”;</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33" w:name="n135"/>
      <w:bookmarkEnd w:id="133"/>
      <w:r w:rsidRPr="00F5523E">
        <w:rPr>
          <w:rFonts w:ascii="Times New Roman" w:eastAsia="Times New Roman" w:hAnsi="Times New Roman"/>
          <w:sz w:val="24"/>
          <w:szCs w:val="24"/>
          <w:lang w:eastAsia="ru-RU"/>
        </w:rPr>
        <w:t>у темі 5:</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34" w:name="n136"/>
      <w:bookmarkEnd w:id="134"/>
      <w:r w:rsidRPr="00F5523E">
        <w:rPr>
          <w:rFonts w:ascii="Times New Roman" w:eastAsia="Times New Roman" w:hAnsi="Times New Roman"/>
          <w:sz w:val="24"/>
          <w:szCs w:val="24"/>
          <w:lang w:eastAsia="ru-RU"/>
        </w:rPr>
        <w:t xml:space="preserve">в </w:t>
      </w:r>
      <w:hyperlink r:id="rId65" w:anchor="n290" w:tgtFrame="_blank" w:history="1">
        <w:r w:rsidRPr="00D85200">
          <w:rPr>
            <w:rFonts w:ascii="Times New Roman" w:eastAsia="Times New Roman" w:hAnsi="Times New Roman"/>
            <w:color w:val="0000FF"/>
            <w:sz w:val="24"/>
            <w:szCs w:val="24"/>
            <w:u w:val="single"/>
            <w:lang w:eastAsia="ru-RU"/>
          </w:rPr>
          <w:t>абзаці другому</w:t>
        </w:r>
      </w:hyperlink>
      <w:r w:rsidRPr="00F5523E">
        <w:rPr>
          <w:rFonts w:ascii="Times New Roman" w:eastAsia="Times New Roman" w:hAnsi="Times New Roman"/>
          <w:sz w:val="24"/>
          <w:szCs w:val="24"/>
          <w:lang w:eastAsia="ru-RU"/>
        </w:rPr>
        <w:t xml:space="preserve"> восьме речення виключити;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35" w:name="n137"/>
      <w:bookmarkEnd w:id="135"/>
      <w:r w:rsidRPr="00F5523E">
        <w:rPr>
          <w:rFonts w:ascii="Times New Roman" w:eastAsia="Times New Roman" w:hAnsi="Times New Roman"/>
          <w:sz w:val="24"/>
          <w:szCs w:val="24"/>
          <w:lang w:eastAsia="ru-RU"/>
        </w:rPr>
        <w:t xml:space="preserve">в </w:t>
      </w:r>
      <w:hyperlink r:id="rId66" w:anchor="n291" w:tgtFrame="_blank" w:history="1">
        <w:r w:rsidRPr="00D85200">
          <w:rPr>
            <w:rFonts w:ascii="Times New Roman" w:eastAsia="Times New Roman" w:hAnsi="Times New Roman"/>
            <w:color w:val="0000FF"/>
            <w:sz w:val="24"/>
            <w:szCs w:val="24"/>
            <w:u w:val="single"/>
            <w:lang w:eastAsia="ru-RU"/>
          </w:rPr>
          <w:t>абзаці третьому</w:t>
        </w:r>
      </w:hyperlink>
      <w:r w:rsidRPr="00F5523E">
        <w:rPr>
          <w:rFonts w:ascii="Times New Roman" w:eastAsia="Times New Roman" w:hAnsi="Times New Roman"/>
          <w:sz w:val="24"/>
          <w:szCs w:val="24"/>
          <w:lang w:eastAsia="ru-RU"/>
        </w:rPr>
        <w:t xml:space="preserve"> слово „вище” замінити словом „понад”;</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36" w:name="n138"/>
      <w:bookmarkEnd w:id="136"/>
      <w:r w:rsidRPr="00F5523E">
        <w:rPr>
          <w:rFonts w:ascii="Times New Roman" w:eastAsia="Times New Roman" w:hAnsi="Times New Roman"/>
          <w:sz w:val="24"/>
          <w:szCs w:val="24"/>
          <w:lang w:eastAsia="ru-RU"/>
        </w:rPr>
        <w:t xml:space="preserve">в </w:t>
      </w:r>
      <w:hyperlink r:id="rId67" w:anchor="n293" w:tgtFrame="_blank" w:history="1">
        <w:r w:rsidRPr="00D85200">
          <w:rPr>
            <w:rFonts w:ascii="Times New Roman" w:eastAsia="Times New Roman" w:hAnsi="Times New Roman"/>
            <w:color w:val="0000FF"/>
            <w:sz w:val="24"/>
            <w:szCs w:val="24"/>
            <w:u w:val="single"/>
            <w:lang w:eastAsia="ru-RU"/>
          </w:rPr>
          <w:t>абзаці п’ятому</w:t>
        </w:r>
      </w:hyperlink>
      <w:r w:rsidRPr="00F5523E">
        <w:rPr>
          <w:rFonts w:ascii="Times New Roman" w:eastAsia="Times New Roman" w:hAnsi="Times New Roman"/>
          <w:sz w:val="24"/>
          <w:szCs w:val="24"/>
          <w:lang w:eastAsia="ru-RU"/>
        </w:rPr>
        <w:t xml:space="preserve"> слова „і вище” замінити словами „та понад”;</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37" w:name="n139"/>
      <w:bookmarkEnd w:id="137"/>
      <w:r w:rsidRPr="00F5523E">
        <w:rPr>
          <w:rFonts w:ascii="Times New Roman" w:eastAsia="Times New Roman" w:hAnsi="Times New Roman"/>
          <w:sz w:val="24"/>
          <w:szCs w:val="24"/>
          <w:lang w:eastAsia="ru-RU"/>
        </w:rPr>
        <w:t xml:space="preserve">в </w:t>
      </w:r>
      <w:hyperlink r:id="rId68" w:anchor="n295" w:tgtFrame="_blank" w:history="1">
        <w:r w:rsidRPr="00D85200">
          <w:rPr>
            <w:rFonts w:ascii="Times New Roman" w:eastAsia="Times New Roman" w:hAnsi="Times New Roman"/>
            <w:color w:val="0000FF"/>
            <w:sz w:val="24"/>
            <w:szCs w:val="24"/>
            <w:u w:val="single"/>
            <w:lang w:eastAsia="ru-RU"/>
          </w:rPr>
          <w:t>абзаці сьомому</w:t>
        </w:r>
      </w:hyperlink>
      <w:r w:rsidRPr="00F5523E">
        <w:rPr>
          <w:rFonts w:ascii="Times New Roman" w:eastAsia="Times New Roman" w:hAnsi="Times New Roman"/>
          <w:sz w:val="24"/>
          <w:szCs w:val="24"/>
          <w:lang w:eastAsia="ru-RU"/>
        </w:rPr>
        <w:t xml:space="preserve"> слово „найбільш” виключити;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38" w:name="n140"/>
      <w:bookmarkEnd w:id="138"/>
      <w:r w:rsidRPr="00F5523E">
        <w:rPr>
          <w:rFonts w:ascii="Times New Roman" w:eastAsia="Times New Roman" w:hAnsi="Times New Roman"/>
          <w:sz w:val="24"/>
          <w:szCs w:val="24"/>
          <w:lang w:eastAsia="ru-RU"/>
        </w:rPr>
        <w:t xml:space="preserve">в </w:t>
      </w:r>
      <w:hyperlink r:id="rId69" w:anchor="n298" w:tgtFrame="_blank" w:history="1">
        <w:r w:rsidRPr="00D85200">
          <w:rPr>
            <w:rFonts w:ascii="Times New Roman" w:eastAsia="Times New Roman" w:hAnsi="Times New Roman"/>
            <w:color w:val="0000FF"/>
            <w:sz w:val="24"/>
            <w:szCs w:val="24"/>
            <w:u w:val="single"/>
            <w:lang w:eastAsia="ru-RU"/>
          </w:rPr>
          <w:t>абзаці десятому</w:t>
        </w:r>
      </w:hyperlink>
      <w:r w:rsidRPr="00F5523E">
        <w:rPr>
          <w:rFonts w:ascii="Times New Roman" w:eastAsia="Times New Roman" w:hAnsi="Times New Roman"/>
          <w:sz w:val="24"/>
          <w:szCs w:val="24"/>
          <w:lang w:eastAsia="ru-RU"/>
        </w:rPr>
        <w:t xml:space="preserve"> слова „до роботи” виключити;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39" w:name="n141"/>
      <w:bookmarkEnd w:id="139"/>
      <w:r w:rsidRPr="00F5523E">
        <w:rPr>
          <w:rFonts w:ascii="Times New Roman" w:eastAsia="Times New Roman" w:hAnsi="Times New Roman"/>
          <w:sz w:val="24"/>
          <w:szCs w:val="24"/>
          <w:lang w:eastAsia="ru-RU"/>
        </w:rPr>
        <w:t>у темі 6:</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40" w:name="n142"/>
      <w:bookmarkEnd w:id="140"/>
      <w:r w:rsidRPr="00F5523E">
        <w:rPr>
          <w:rFonts w:ascii="Times New Roman" w:eastAsia="Times New Roman" w:hAnsi="Times New Roman"/>
          <w:sz w:val="24"/>
          <w:szCs w:val="24"/>
          <w:lang w:eastAsia="ru-RU"/>
        </w:rPr>
        <w:lastRenderedPageBreak/>
        <w:t xml:space="preserve">в </w:t>
      </w:r>
      <w:hyperlink r:id="rId70" w:anchor="n303" w:tgtFrame="_blank" w:history="1">
        <w:r w:rsidRPr="00D85200">
          <w:rPr>
            <w:rFonts w:ascii="Times New Roman" w:eastAsia="Times New Roman" w:hAnsi="Times New Roman"/>
            <w:color w:val="0000FF"/>
            <w:sz w:val="24"/>
            <w:szCs w:val="24"/>
            <w:u w:val="single"/>
            <w:lang w:eastAsia="ru-RU"/>
          </w:rPr>
          <w:t>абзаці другому</w:t>
        </w:r>
      </w:hyperlink>
      <w:r w:rsidRPr="00F5523E">
        <w:rPr>
          <w:rFonts w:ascii="Times New Roman" w:eastAsia="Times New Roman" w:hAnsi="Times New Roman"/>
          <w:sz w:val="24"/>
          <w:szCs w:val="24"/>
          <w:lang w:eastAsia="ru-RU"/>
        </w:rPr>
        <w:t xml:space="preserve"> слова „спеціально вповноваженого центрального органу виконавчої влади в галузі охорони здоров’я в проведенні ” замінити словами „Держпраці щодо контролю за якістю проведення ”, четверте речення виключити;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41" w:name="n143"/>
      <w:bookmarkEnd w:id="141"/>
      <w:r w:rsidRPr="00F5523E">
        <w:rPr>
          <w:rFonts w:ascii="Times New Roman" w:eastAsia="Times New Roman" w:hAnsi="Times New Roman"/>
          <w:sz w:val="24"/>
          <w:szCs w:val="24"/>
          <w:lang w:eastAsia="ru-RU"/>
        </w:rPr>
        <w:t xml:space="preserve">в </w:t>
      </w:r>
      <w:hyperlink r:id="rId71" w:anchor="n304" w:tgtFrame="_blank" w:history="1">
        <w:r w:rsidRPr="00D85200">
          <w:rPr>
            <w:rFonts w:ascii="Times New Roman" w:eastAsia="Times New Roman" w:hAnsi="Times New Roman"/>
            <w:color w:val="0000FF"/>
            <w:sz w:val="24"/>
            <w:szCs w:val="24"/>
            <w:u w:val="single"/>
            <w:lang w:eastAsia="ru-RU"/>
          </w:rPr>
          <w:t>абзаці третьому</w:t>
        </w:r>
      </w:hyperlink>
      <w:r w:rsidRPr="00F5523E">
        <w:rPr>
          <w:rFonts w:ascii="Times New Roman" w:eastAsia="Times New Roman" w:hAnsi="Times New Roman"/>
          <w:sz w:val="24"/>
          <w:szCs w:val="24"/>
          <w:lang w:eastAsia="ru-RU"/>
        </w:rPr>
        <w:t xml:space="preserve"> перше речення виключити;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42" w:name="n144"/>
      <w:bookmarkEnd w:id="142"/>
      <w:r w:rsidRPr="00F5523E">
        <w:rPr>
          <w:rFonts w:ascii="Times New Roman" w:eastAsia="Times New Roman" w:hAnsi="Times New Roman"/>
          <w:sz w:val="24"/>
          <w:szCs w:val="24"/>
          <w:lang w:eastAsia="ru-RU"/>
        </w:rPr>
        <w:t xml:space="preserve">в </w:t>
      </w:r>
      <w:hyperlink r:id="rId72" w:anchor="n305" w:tgtFrame="_blank" w:history="1">
        <w:r w:rsidRPr="00D85200">
          <w:rPr>
            <w:rFonts w:ascii="Times New Roman" w:eastAsia="Times New Roman" w:hAnsi="Times New Roman"/>
            <w:color w:val="0000FF"/>
            <w:sz w:val="24"/>
            <w:szCs w:val="24"/>
            <w:u w:val="single"/>
            <w:lang w:eastAsia="ru-RU"/>
          </w:rPr>
          <w:t>абзаці четвертому</w:t>
        </w:r>
      </w:hyperlink>
      <w:r w:rsidRPr="00F5523E">
        <w:rPr>
          <w:rFonts w:ascii="Times New Roman" w:eastAsia="Times New Roman" w:hAnsi="Times New Roman"/>
          <w:sz w:val="24"/>
          <w:szCs w:val="24"/>
          <w:lang w:eastAsia="ru-RU"/>
        </w:rPr>
        <w:t xml:space="preserve"> друге речення виключити;</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43" w:name="n145"/>
      <w:bookmarkEnd w:id="143"/>
      <w:r w:rsidRPr="00F5523E">
        <w:rPr>
          <w:rFonts w:ascii="Times New Roman" w:eastAsia="Times New Roman" w:hAnsi="Times New Roman"/>
          <w:sz w:val="24"/>
          <w:szCs w:val="24"/>
          <w:lang w:eastAsia="ru-RU"/>
        </w:rPr>
        <w:t>у примітці слова „фахівцями державної санітарно-епідемілогічної служби” замінити словами „лікарем з гігієни праці”;</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44" w:name="n146"/>
      <w:bookmarkEnd w:id="144"/>
      <w:r w:rsidRPr="00F5523E">
        <w:rPr>
          <w:rFonts w:ascii="Times New Roman" w:eastAsia="Times New Roman" w:hAnsi="Times New Roman"/>
          <w:sz w:val="24"/>
          <w:szCs w:val="24"/>
          <w:lang w:eastAsia="ru-RU"/>
        </w:rPr>
        <w:t xml:space="preserve">у </w:t>
      </w:r>
      <w:hyperlink r:id="rId73" w:anchor="n307" w:tgtFrame="_blank" w:history="1">
        <w:r w:rsidRPr="00D85200">
          <w:rPr>
            <w:rFonts w:ascii="Times New Roman" w:eastAsia="Times New Roman" w:hAnsi="Times New Roman"/>
            <w:color w:val="0000FF"/>
            <w:sz w:val="24"/>
            <w:szCs w:val="24"/>
            <w:u w:val="single"/>
            <w:lang w:eastAsia="ru-RU"/>
          </w:rPr>
          <w:t>темі 7</w:t>
        </w:r>
      </w:hyperlink>
      <w:r w:rsidRPr="00F5523E">
        <w:rPr>
          <w:rFonts w:ascii="Times New Roman" w:eastAsia="Times New Roman" w:hAnsi="Times New Roman"/>
          <w:sz w:val="24"/>
          <w:szCs w:val="24"/>
          <w:lang w:eastAsia="ru-RU"/>
        </w:rPr>
        <w:t>:</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45" w:name="n147"/>
      <w:bookmarkEnd w:id="145"/>
      <w:r w:rsidRPr="00F5523E">
        <w:rPr>
          <w:rFonts w:ascii="Times New Roman" w:eastAsia="Times New Roman" w:hAnsi="Times New Roman"/>
          <w:sz w:val="24"/>
          <w:szCs w:val="24"/>
          <w:lang w:eastAsia="ru-RU"/>
        </w:rPr>
        <w:t>слово „перша” у всіх відмінках замінити словом „домедична” у відповідних відмінках;</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46" w:name="n148"/>
      <w:bookmarkEnd w:id="146"/>
      <w:r w:rsidRPr="00F5523E">
        <w:rPr>
          <w:rFonts w:ascii="Times New Roman" w:eastAsia="Times New Roman" w:hAnsi="Times New Roman"/>
          <w:sz w:val="24"/>
          <w:szCs w:val="24"/>
          <w:lang w:eastAsia="ru-RU"/>
        </w:rPr>
        <w:t>у примітці слово „фахівцями-медиками” замінити словами „фахівцями з медичною освітою”;</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47" w:name="n149"/>
      <w:bookmarkEnd w:id="147"/>
      <w:r w:rsidRPr="00F5523E">
        <w:rPr>
          <w:rFonts w:ascii="Times New Roman" w:eastAsia="Times New Roman" w:hAnsi="Times New Roman"/>
          <w:sz w:val="24"/>
          <w:szCs w:val="24"/>
          <w:lang w:eastAsia="ru-RU"/>
        </w:rPr>
        <w:t xml:space="preserve">у </w:t>
      </w:r>
      <w:hyperlink r:id="rId74" w:anchor="n320" w:tgtFrame="_blank" w:history="1">
        <w:r w:rsidRPr="00D85200">
          <w:rPr>
            <w:rFonts w:ascii="Times New Roman" w:eastAsia="Times New Roman" w:hAnsi="Times New Roman"/>
            <w:color w:val="0000FF"/>
            <w:sz w:val="24"/>
            <w:szCs w:val="24"/>
            <w:u w:val="single"/>
            <w:lang w:eastAsia="ru-RU"/>
          </w:rPr>
          <w:t>темі 8</w:t>
        </w:r>
      </w:hyperlink>
      <w:r w:rsidRPr="00F5523E">
        <w:rPr>
          <w:rFonts w:ascii="Times New Roman" w:eastAsia="Times New Roman" w:hAnsi="Times New Roman"/>
          <w:sz w:val="24"/>
          <w:szCs w:val="24"/>
          <w:lang w:eastAsia="ru-RU"/>
        </w:rPr>
        <w:t xml:space="preserve"> примітку після слів „вимог нормативно-правових актів” доповнити словом „з”;</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48" w:name="n150"/>
      <w:bookmarkEnd w:id="148"/>
      <w:r w:rsidRPr="00F5523E">
        <w:rPr>
          <w:rFonts w:ascii="Times New Roman" w:eastAsia="Times New Roman" w:hAnsi="Times New Roman"/>
          <w:sz w:val="24"/>
          <w:szCs w:val="24"/>
          <w:lang w:eastAsia="ru-RU"/>
        </w:rPr>
        <w:t xml:space="preserve">3) </w:t>
      </w:r>
      <w:hyperlink r:id="rId75" w:anchor="n339" w:tgtFrame="_blank" w:history="1">
        <w:r w:rsidRPr="00D85200">
          <w:rPr>
            <w:rFonts w:ascii="Times New Roman" w:eastAsia="Times New Roman" w:hAnsi="Times New Roman"/>
            <w:color w:val="0000FF"/>
            <w:sz w:val="24"/>
            <w:szCs w:val="24"/>
            <w:u w:val="single"/>
            <w:lang w:eastAsia="ru-RU"/>
          </w:rPr>
          <w:t>додаток 6</w:t>
        </w:r>
      </w:hyperlink>
      <w:r w:rsidRPr="00F5523E">
        <w:rPr>
          <w:rFonts w:ascii="Times New Roman" w:eastAsia="Times New Roman" w:hAnsi="Times New Roman"/>
          <w:sz w:val="24"/>
          <w:szCs w:val="24"/>
          <w:lang w:eastAsia="ru-RU"/>
        </w:rPr>
        <w:t xml:space="preserve"> доповнити приміткою такого змісту:</w:t>
      </w:r>
    </w:p>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49" w:name="n151"/>
      <w:bookmarkEnd w:id="149"/>
      <w:r w:rsidRPr="00F5523E">
        <w:rPr>
          <w:rFonts w:ascii="Times New Roman" w:eastAsia="Times New Roman" w:hAnsi="Times New Roman"/>
          <w:sz w:val="24"/>
          <w:szCs w:val="24"/>
          <w:lang w:eastAsia="ru-RU"/>
        </w:rPr>
        <w:t>„</w:t>
      </w:r>
    </w:p>
    <w:tbl>
      <w:tblPr>
        <w:tblW w:w="5000" w:type="pct"/>
        <w:tblCellSpacing w:w="0" w:type="dxa"/>
        <w:tblCellMar>
          <w:left w:w="0" w:type="dxa"/>
          <w:right w:w="0" w:type="dxa"/>
        </w:tblCellMar>
        <w:tblLook w:val="04A0"/>
      </w:tblPr>
      <w:tblGrid>
        <w:gridCol w:w="1423"/>
        <w:gridCol w:w="7932"/>
      </w:tblGrid>
      <w:tr w:rsidR="00F5523E" w:rsidRPr="00F5523E" w:rsidTr="00F5523E">
        <w:trPr>
          <w:tblCellSpacing w:w="0" w:type="dxa"/>
        </w:trPr>
        <w:tc>
          <w:tcPr>
            <w:tcW w:w="1425" w:type="dxa"/>
            <w:hideMark/>
          </w:tcPr>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50" w:name="n152"/>
            <w:bookmarkEnd w:id="150"/>
            <w:r w:rsidRPr="00D85200">
              <w:rPr>
                <w:rFonts w:ascii="Times New Roman" w:eastAsia="Times New Roman" w:hAnsi="Times New Roman"/>
                <w:sz w:val="24"/>
                <w:szCs w:val="24"/>
                <w:lang w:eastAsia="ru-RU"/>
              </w:rPr>
              <w:t xml:space="preserve">__________ </w:t>
            </w:r>
            <w:r w:rsidRPr="00F5523E">
              <w:rPr>
                <w:rFonts w:ascii="Times New Roman" w:eastAsia="Times New Roman" w:hAnsi="Times New Roman"/>
                <w:sz w:val="24"/>
                <w:szCs w:val="24"/>
                <w:lang w:eastAsia="ru-RU"/>
              </w:rPr>
              <w:br/>
            </w:r>
            <w:r w:rsidRPr="00D85200">
              <w:rPr>
                <w:rFonts w:ascii="Times New Roman" w:eastAsia="Times New Roman" w:hAnsi="Times New Roman"/>
                <w:sz w:val="24"/>
                <w:szCs w:val="24"/>
                <w:lang w:eastAsia="ru-RU"/>
              </w:rPr>
              <w:t>Примітка.</w:t>
            </w:r>
          </w:p>
        </w:tc>
        <w:tc>
          <w:tcPr>
            <w:tcW w:w="7995" w:type="dxa"/>
            <w:hideMark/>
          </w:tcPr>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r w:rsidRPr="00F5523E">
              <w:rPr>
                <w:rFonts w:ascii="Times New Roman" w:eastAsia="Times New Roman" w:hAnsi="Times New Roman"/>
                <w:sz w:val="24"/>
                <w:szCs w:val="24"/>
                <w:lang w:eastAsia="ru-RU"/>
              </w:rPr>
              <w:br/>
            </w:r>
            <w:r w:rsidRPr="00D85200">
              <w:rPr>
                <w:rFonts w:ascii="Times New Roman" w:eastAsia="Times New Roman" w:hAnsi="Times New Roman"/>
                <w:sz w:val="24"/>
                <w:szCs w:val="24"/>
                <w:lang w:eastAsia="ru-RU"/>
              </w:rPr>
              <w:t>Графи 10 та 11 заповнюються тільки для осіб, що проходять стажування (дублювання) на робочому місці.</w:t>
            </w:r>
          </w:p>
        </w:tc>
      </w:tr>
    </w:tbl>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51" w:name="n153"/>
      <w:bookmarkEnd w:id="151"/>
      <w:r w:rsidRPr="00F5523E">
        <w:rPr>
          <w:rFonts w:ascii="Times New Roman" w:eastAsia="Times New Roman" w:hAnsi="Times New Roman"/>
          <w:sz w:val="24"/>
          <w:szCs w:val="24"/>
          <w:lang w:eastAsia="ru-RU"/>
        </w:rPr>
        <w:t>”.</w:t>
      </w:r>
    </w:p>
    <w:tbl>
      <w:tblPr>
        <w:tblW w:w="5000" w:type="pct"/>
        <w:tblCellSpacing w:w="0" w:type="dxa"/>
        <w:tblCellMar>
          <w:left w:w="0" w:type="dxa"/>
          <w:right w:w="0" w:type="dxa"/>
        </w:tblCellMar>
        <w:tblLook w:val="04A0"/>
      </w:tblPr>
      <w:tblGrid>
        <w:gridCol w:w="3929"/>
        <w:gridCol w:w="5426"/>
      </w:tblGrid>
      <w:tr w:rsidR="00F5523E" w:rsidRPr="00F5523E" w:rsidTr="00F5523E">
        <w:trPr>
          <w:tblCellSpacing w:w="0" w:type="dxa"/>
        </w:trPr>
        <w:tc>
          <w:tcPr>
            <w:tcW w:w="2100" w:type="pct"/>
            <w:hideMark/>
          </w:tcPr>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bookmarkStart w:id="152" w:name="n154"/>
            <w:bookmarkEnd w:id="152"/>
            <w:r w:rsidRPr="00D85200">
              <w:rPr>
                <w:rFonts w:ascii="Times New Roman" w:eastAsia="Times New Roman" w:hAnsi="Times New Roman"/>
                <w:sz w:val="24"/>
                <w:szCs w:val="24"/>
                <w:lang w:eastAsia="ru-RU"/>
              </w:rPr>
              <w:t>Директор Департаменту</w:t>
            </w:r>
            <w:r w:rsidRPr="00F5523E">
              <w:rPr>
                <w:rFonts w:ascii="Times New Roman" w:eastAsia="Times New Roman" w:hAnsi="Times New Roman"/>
                <w:sz w:val="24"/>
                <w:szCs w:val="24"/>
                <w:lang w:eastAsia="ru-RU"/>
              </w:rPr>
              <w:t xml:space="preserve"> </w:t>
            </w:r>
            <w:r w:rsidRPr="00F5523E">
              <w:rPr>
                <w:rFonts w:ascii="Times New Roman" w:eastAsia="Times New Roman" w:hAnsi="Times New Roman"/>
                <w:sz w:val="24"/>
                <w:szCs w:val="24"/>
                <w:lang w:eastAsia="ru-RU"/>
              </w:rPr>
              <w:br/>
            </w:r>
            <w:r w:rsidRPr="00D85200">
              <w:rPr>
                <w:rFonts w:ascii="Times New Roman" w:eastAsia="Times New Roman" w:hAnsi="Times New Roman"/>
                <w:sz w:val="24"/>
                <w:szCs w:val="24"/>
                <w:lang w:eastAsia="ru-RU"/>
              </w:rPr>
              <w:t>заробітної плати та умов праці</w:t>
            </w:r>
          </w:p>
        </w:tc>
        <w:tc>
          <w:tcPr>
            <w:tcW w:w="3500" w:type="pct"/>
            <w:hideMark/>
          </w:tcPr>
          <w:p w:rsidR="00F5523E" w:rsidRPr="00F5523E" w:rsidRDefault="00F5523E" w:rsidP="00F5523E">
            <w:pPr>
              <w:spacing w:before="100" w:beforeAutospacing="1" w:after="100" w:afterAutospacing="1" w:line="240" w:lineRule="auto"/>
              <w:rPr>
                <w:rFonts w:ascii="Times New Roman" w:eastAsia="Times New Roman" w:hAnsi="Times New Roman"/>
                <w:sz w:val="24"/>
                <w:szCs w:val="24"/>
                <w:lang w:eastAsia="ru-RU"/>
              </w:rPr>
            </w:pPr>
            <w:r w:rsidRPr="00F5523E">
              <w:rPr>
                <w:rFonts w:ascii="Times New Roman" w:eastAsia="Times New Roman" w:hAnsi="Times New Roman"/>
                <w:sz w:val="24"/>
                <w:szCs w:val="24"/>
                <w:lang w:eastAsia="ru-RU"/>
              </w:rPr>
              <w:br/>
            </w:r>
            <w:r w:rsidRPr="00D85200">
              <w:rPr>
                <w:rFonts w:ascii="Times New Roman" w:eastAsia="Times New Roman" w:hAnsi="Times New Roman"/>
                <w:sz w:val="24"/>
                <w:szCs w:val="24"/>
                <w:lang w:eastAsia="ru-RU"/>
              </w:rPr>
              <w:t>О. Товстенко</w:t>
            </w:r>
          </w:p>
        </w:tc>
      </w:tr>
    </w:tbl>
    <w:p w:rsidR="00FF1083" w:rsidRPr="00D85200" w:rsidRDefault="00FF1083"/>
    <w:sectPr w:rsidR="00FF1083" w:rsidRPr="00D85200" w:rsidSect="00FF10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grammar="clean"/>
  <w:defaultTabStop w:val="708"/>
  <w:characterSpacingControl w:val="doNotCompress"/>
  <w:compat>
    <w:applyBreakingRules/>
  </w:compat>
  <w:rsids>
    <w:rsidRoot w:val="00F5523E"/>
    <w:rsid w:val="007C02C7"/>
    <w:rsid w:val="009A3A2A"/>
    <w:rsid w:val="00D85200"/>
    <w:rsid w:val="00F5523E"/>
    <w:rsid w:val="00FB5B4B"/>
    <w:rsid w:val="00FF1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4B"/>
    <w:pPr>
      <w:spacing w:after="200" w:line="276" w:lineRule="auto"/>
    </w:pPr>
    <w:rPr>
      <w:sz w:val="22"/>
      <w:szCs w:val="22"/>
      <w:lang w:val="uk-UA" w:eastAsia="en-US"/>
    </w:rPr>
  </w:style>
  <w:style w:type="paragraph" w:styleId="1">
    <w:name w:val="heading 1"/>
    <w:basedOn w:val="a"/>
    <w:next w:val="a"/>
    <w:link w:val="10"/>
    <w:uiPriority w:val="9"/>
    <w:qFormat/>
    <w:rsid w:val="00FB5B4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B5B4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B4B"/>
    <w:rPr>
      <w:rFonts w:asciiTheme="majorHAnsi" w:eastAsiaTheme="majorEastAsia" w:hAnsiTheme="majorHAnsi" w:cstheme="majorBidi"/>
      <w:b/>
      <w:bCs/>
      <w:kern w:val="32"/>
      <w:sz w:val="32"/>
      <w:szCs w:val="32"/>
      <w:lang w:val="uk-UA" w:eastAsia="en-US"/>
    </w:rPr>
  </w:style>
  <w:style w:type="character" w:customStyle="1" w:styleId="20">
    <w:name w:val="Заголовок 2 Знак"/>
    <w:basedOn w:val="a0"/>
    <w:link w:val="2"/>
    <w:uiPriority w:val="9"/>
    <w:rsid w:val="00FB5B4B"/>
    <w:rPr>
      <w:rFonts w:asciiTheme="majorHAnsi" w:eastAsiaTheme="majorEastAsia" w:hAnsiTheme="majorHAnsi" w:cstheme="majorBidi"/>
      <w:b/>
      <w:bCs/>
      <w:i/>
      <w:iCs/>
      <w:sz w:val="28"/>
      <w:szCs w:val="28"/>
      <w:lang w:val="uk-UA" w:eastAsia="en-US"/>
    </w:rPr>
  </w:style>
  <w:style w:type="paragraph" w:styleId="a3">
    <w:name w:val="No Spacing"/>
    <w:uiPriority w:val="1"/>
    <w:qFormat/>
    <w:rsid w:val="00FB5B4B"/>
    <w:rPr>
      <w:sz w:val="22"/>
      <w:szCs w:val="22"/>
      <w:lang w:val="uk-UA" w:eastAsia="en-US"/>
    </w:rPr>
  </w:style>
  <w:style w:type="paragraph" w:customStyle="1" w:styleId="rvps4">
    <w:name w:val="rvps4"/>
    <w:basedOn w:val="a"/>
    <w:rsid w:val="00F5523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
    <w:name w:val="rvps1"/>
    <w:basedOn w:val="a"/>
    <w:rsid w:val="00F5523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a0"/>
    <w:rsid w:val="00F5523E"/>
  </w:style>
  <w:style w:type="character" w:customStyle="1" w:styleId="rvts23">
    <w:name w:val="rvts23"/>
    <w:basedOn w:val="a0"/>
    <w:rsid w:val="00F5523E"/>
  </w:style>
  <w:style w:type="paragraph" w:customStyle="1" w:styleId="rvps7">
    <w:name w:val="rvps7"/>
    <w:basedOn w:val="a"/>
    <w:rsid w:val="00F5523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F5523E"/>
  </w:style>
  <w:style w:type="paragraph" w:customStyle="1" w:styleId="rvps14">
    <w:name w:val="rvps14"/>
    <w:basedOn w:val="a"/>
    <w:rsid w:val="00F5523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F5523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rsid w:val="00F5523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Hyperlink"/>
    <w:basedOn w:val="a0"/>
    <w:uiPriority w:val="99"/>
    <w:semiHidden/>
    <w:unhideWhenUsed/>
    <w:rsid w:val="00F5523E"/>
    <w:rPr>
      <w:color w:val="0000FF"/>
      <w:u w:val="single"/>
    </w:rPr>
  </w:style>
  <w:style w:type="character" w:customStyle="1" w:styleId="rvts52">
    <w:name w:val="rvts52"/>
    <w:basedOn w:val="a0"/>
    <w:rsid w:val="00F5523E"/>
  </w:style>
  <w:style w:type="character" w:customStyle="1" w:styleId="rvts44">
    <w:name w:val="rvts44"/>
    <w:basedOn w:val="a0"/>
    <w:rsid w:val="00F5523E"/>
  </w:style>
  <w:style w:type="paragraph" w:customStyle="1" w:styleId="rvps15">
    <w:name w:val="rvps15"/>
    <w:basedOn w:val="a"/>
    <w:rsid w:val="00F5523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82">
    <w:name w:val="rvts82"/>
    <w:basedOn w:val="a0"/>
    <w:rsid w:val="00F5523E"/>
  </w:style>
  <w:style w:type="paragraph" w:customStyle="1" w:styleId="rvps11">
    <w:name w:val="rvps11"/>
    <w:basedOn w:val="a"/>
    <w:rsid w:val="00F5523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Balloon Text"/>
    <w:basedOn w:val="a"/>
    <w:link w:val="a6"/>
    <w:uiPriority w:val="99"/>
    <w:semiHidden/>
    <w:unhideWhenUsed/>
    <w:rsid w:val="00F552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523E"/>
    <w:rPr>
      <w:rFonts w:ascii="Tahoma" w:hAnsi="Tahoma" w:cs="Tahoma"/>
      <w:sz w:val="16"/>
      <w:szCs w:val="16"/>
      <w:lang w:val="uk-UA" w:eastAsia="en-US"/>
    </w:rPr>
  </w:style>
</w:styles>
</file>

<file path=word/webSettings.xml><?xml version="1.0" encoding="utf-8"?>
<w:webSettings xmlns:r="http://schemas.openxmlformats.org/officeDocument/2006/relationships" xmlns:w="http://schemas.openxmlformats.org/wordprocessingml/2006/main">
  <w:divs>
    <w:div w:id="1537541157">
      <w:bodyDiv w:val="1"/>
      <w:marLeft w:val="0"/>
      <w:marRight w:val="0"/>
      <w:marTop w:val="0"/>
      <w:marBottom w:val="0"/>
      <w:divBdr>
        <w:top w:val="none" w:sz="0" w:space="0" w:color="auto"/>
        <w:left w:val="none" w:sz="0" w:space="0" w:color="auto"/>
        <w:bottom w:val="none" w:sz="0" w:space="0" w:color="auto"/>
        <w:right w:val="none" w:sz="0" w:space="0" w:color="auto"/>
      </w:divBdr>
      <w:divsChild>
        <w:div w:id="1666979336">
          <w:marLeft w:val="0"/>
          <w:marRight w:val="0"/>
          <w:marTop w:val="0"/>
          <w:marBottom w:val="0"/>
          <w:divBdr>
            <w:top w:val="none" w:sz="0" w:space="0" w:color="auto"/>
            <w:left w:val="none" w:sz="0" w:space="0" w:color="auto"/>
            <w:bottom w:val="none" w:sz="0" w:space="0" w:color="auto"/>
            <w:right w:val="none" w:sz="0" w:space="0" w:color="auto"/>
          </w:divBdr>
        </w:div>
        <w:div w:id="601037116">
          <w:marLeft w:val="0"/>
          <w:marRight w:val="0"/>
          <w:marTop w:val="0"/>
          <w:marBottom w:val="0"/>
          <w:divBdr>
            <w:top w:val="none" w:sz="0" w:space="0" w:color="auto"/>
            <w:left w:val="none" w:sz="0" w:space="0" w:color="auto"/>
            <w:bottom w:val="none" w:sz="0" w:space="0" w:color="auto"/>
            <w:right w:val="none" w:sz="0" w:space="0" w:color="auto"/>
          </w:divBdr>
        </w:div>
        <w:div w:id="173610807">
          <w:marLeft w:val="0"/>
          <w:marRight w:val="0"/>
          <w:marTop w:val="0"/>
          <w:marBottom w:val="0"/>
          <w:divBdr>
            <w:top w:val="none" w:sz="0" w:space="0" w:color="auto"/>
            <w:left w:val="none" w:sz="0" w:space="0" w:color="auto"/>
            <w:bottom w:val="none" w:sz="0" w:space="0" w:color="auto"/>
            <w:right w:val="none" w:sz="0" w:space="0" w:color="auto"/>
          </w:divBdr>
        </w:div>
        <w:div w:id="489711190">
          <w:marLeft w:val="0"/>
          <w:marRight w:val="0"/>
          <w:marTop w:val="0"/>
          <w:marBottom w:val="0"/>
          <w:divBdr>
            <w:top w:val="none" w:sz="0" w:space="0" w:color="auto"/>
            <w:left w:val="none" w:sz="0" w:space="0" w:color="auto"/>
            <w:bottom w:val="none" w:sz="0" w:space="0" w:color="auto"/>
            <w:right w:val="none" w:sz="0" w:space="0" w:color="auto"/>
          </w:divBdr>
        </w:div>
        <w:div w:id="270867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z0231-05/paran36" TargetMode="External"/><Relationship Id="rId18" Type="http://schemas.openxmlformats.org/officeDocument/2006/relationships/hyperlink" Target="http://zakon3.rada.gov.ua/laws/show/z0231-05/paran54" TargetMode="External"/><Relationship Id="rId26" Type="http://schemas.openxmlformats.org/officeDocument/2006/relationships/hyperlink" Target="http://zakon3.rada.gov.ua/laws/show/z0231-05/paran90" TargetMode="External"/><Relationship Id="rId39" Type="http://schemas.openxmlformats.org/officeDocument/2006/relationships/hyperlink" Target="http://zakon3.rada.gov.ua/laws/show/z0231-05/paran124" TargetMode="External"/><Relationship Id="rId21" Type="http://schemas.openxmlformats.org/officeDocument/2006/relationships/hyperlink" Target="http://zakon3.rada.gov.ua/laws/show/z0231-05/paran61" TargetMode="External"/><Relationship Id="rId34" Type="http://schemas.openxmlformats.org/officeDocument/2006/relationships/hyperlink" Target="http://zakon3.rada.gov.ua/laws/show/z0231-05/paran107" TargetMode="External"/><Relationship Id="rId42" Type="http://schemas.openxmlformats.org/officeDocument/2006/relationships/hyperlink" Target="http://zakon3.rada.gov.ua/laws/show/z0231-05/paran144" TargetMode="External"/><Relationship Id="rId47" Type="http://schemas.openxmlformats.org/officeDocument/2006/relationships/hyperlink" Target="http://zakon3.rada.gov.ua/laws/show/z0231-05/paran168" TargetMode="External"/><Relationship Id="rId50" Type="http://schemas.openxmlformats.org/officeDocument/2006/relationships/hyperlink" Target="http://zakon3.rada.gov.ua/laws/show/z0231-05/paran177" TargetMode="External"/><Relationship Id="rId55" Type="http://schemas.openxmlformats.org/officeDocument/2006/relationships/hyperlink" Target="http://zakon3.rada.gov.ua/laws/show/z0231-05/paran203" TargetMode="External"/><Relationship Id="rId63" Type="http://schemas.openxmlformats.org/officeDocument/2006/relationships/hyperlink" Target="http://zakon3.rada.gov.ua/laws/show/z0231-05/paran266" TargetMode="External"/><Relationship Id="rId68" Type="http://schemas.openxmlformats.org/officeDocument/2006/relationships/hyperlink" Target="http://zakon3.rada.gov.ua/laws/show/z0231-05/paran295" TargetMode="External"/><Relationship Id="rId76" Type="http://schemas.openxmlformats.org/officeDocument/2006/relationships/fontTable" Target="fontTable.xml"/><Relationship Id="rId7" Type="http://schemas.openxmlformats.org/officeDocument/2006/relationships/hyperlink" Target="http://zakon3.rada.gov.ua/laws/show/z0231-05" TargetMode="External"/><Relationship Id="rId71" Type="http://schemas.openxmlformats.org/officeDocument/2006/relationships/hyperlink" Target="http://zakon3.rada.gov.ua/laws/show/z0231-05/paran304" TargetMode="External"/><Relationship Id="rId2" Type="http://schemas.openxmlformats.org/officeDocument/2006/relationships/settings" Target="settings.xml"/><Relationship Id="rId16" Type="http://schemas.openxmlformats.org/officeDocument/2006/relationships/hyperlink" Target="http://zakon3.rada.gov.ua/laws/show/z0231-05/paran52" TargetMode="External"/><Relationship Id="rId29" Type="http://schemas.openxmlformats.org/officeDocument/2006/relationships/hyperlink" Target="http://zakon3.rada.gov.ua/laws/show/z0231-05/paran95" TargetMode="External"/><Relationship Id="rId11" Type="http://schemas.openxmlformats.org/officeDocument/2006/relationships/hyperlink" Target="http://zakon3.rada.gov.ua/laws/show/z0231-05/paran32" TargetMode="External"/><Relationship Id="rId24" Type="http://schemas.openxmlformats.org/officeDocument/2006/relationships/hyperlink" Target="http://zakon3.rada.gov.ua/laws/show/z0231-05/paran68" TargetMode="External"/><Relationship Id="rId32" Type="http://schemas.openxmlformats.org/officeDocument/2006/relationships/hyperlink" Target="http://zakon3.rada.gov.ua/laws/show/z0231-05/paran103" TargetMode="External"/><Relationship Id="rId37" Type="http://schemas.openxmlformats.org/officeDocument/2006/relationships/hyperlink" Target="http://zakon3.rada.gov.ua/laws/show/z0231-05/paran121" TargetMode="External"/><Relationship Id="rId40" Type="http://schemas.openxmlformats.org/officeDocument/2006/relationships/hyperlink" Target="http://zakon3.rada.gov.ua/laws/show/z0231-05/paran130" TargetMode="External"/><Relationship Id="rId45" Type="http://schemas.openxmlformats.org/officeDocument/2006/relationships/hyperlink" Target="http://zakon3.rada.gov.ua/laws/show/z0231-05/paran165" TargetMode="External"/><Relationship Id="rId53" Type="http://schemas.openxmlformats.org/officeDocument/2006/relationships/hyperlink" Target="http://zakon3.rada.gov.ua/laws/show/z0231-05/paran190" TargetMode="External"/><Relationship Id="rId58" Type="http://schemas.openxmlformats.org/officeDocument/2006/relationships/hyperlink" Target="http://zakon3.rada.gov.ua/laws/show/z0231-05/paran221" TargetMode="External"/><Relationship Id="rId66" Type="http://schemas.openxmlformats.org/officeDocument/2006/relationships/hyperlink" Target="http://zakon3.rada.gov.ua/laws/show/z0231-05/paran291" TargetMode="External"/><Relationship Id="rId74" Type="http://schemas.openxmlformats.org/officeDocument/2006/relationships/hyperlink" Target="http://zakon3.rada.gov.ua/laws/show/z0231-05/paran320" TargetMode="External"/><Relationship Id="rId5" Type="http://schemas.openxmlformats.org/officeDocument/2006/relationships/hyperlink" Target="http://zakon3.rada.gov.ua/laws/show/2694-12/paran126" TargetMode="External"/><Relationship Id="rId15" Type="http://schemas.openxmlformats.org/officeDocument/2006/relationships/hyperlink" Target="http://zakon3.rada.gov.ua/laws/show/z0231-05/paran39" TargetMode="External"/><Relationship Id="rId23" Type="http://schemas.openxmlformats.org/officeDocument/2006/relationships/hyperlink" Target="http://zakon3.rada.gov.ua/laws/show/z0231-05/paran67" TargetMode="External"/><Relationship Id="rId28" Type="http://schemas.openxmlformats.org/officeDocument/2006/relationships/hyperlink" Target="http://zakon3.rada.gov.ua/laws/show/z0231-05/paran94" TargetMode="External"/><Relationship Id="rId36" Type="http://schemas.openxmlformats.org/officeDocument/2006/relationships/hyperlink" Target="http://zakon3.rada.gov.ua/laws/show/z0231-05/paran111" TargetMode="External"/><Relationship Id="rId49" Type="http://schemas.openxmlformats.org/officeDocument/2006/relationships/hyperlink" Target="http://zakon3.rada.gov.ua/laws/show/z0231-05/paran171" TargetMode="External"/><Relationship Id="rId57" Type="http://schemas.openxmlformats.org/officeDocument/2006/relationships/hyperlink" Target="http://zakon3.rada.gov.ua/laws/show/z0231-05/paran211" TargetMode="External"/><Relationship Id="rId61" Type="http://schemas.openxmlformats.org/officeDocument/2006/relationships/hyperlink" Target="http://zakon3.rada.gov.ua/laws/show/z0231-05/paran231" TargetMode="External"/><Relationship Id="rId10" Type="http://schemas.openxmlformats.org/officeDocument/2006/relationships/hyperlink" Target="http://zakon3.rada.gov.ua/laws/show/z0234-17/conv" TargetMode="External"/><Relationship Id="rId19" Type="http://schemas.openxmlformats.org/officeDocument/2006/relationships/hyperlink" Target="http://zakon3.rada.gov.ua/laws/show/z0231-05/paran55" TargetMode="External"/><Relationship Id="rId31" Type="http://schemas.openxmlformats.org/officeDocument/2006/relationships/hyperlink" Target="http://zakon3.rada.gov.ua/laws/show/z0231-05/paran99" TargetMode="External"/><Relationship Id="rId44" Type="http://schemas.openxmlformats.org/officeDocument/2006/relationships/hyperlink" Target="http://zakon3.rada.gov.ua/laws/show/z0231-05/paran161" TargetMode="External"/><Relationship Id="rId52" Type="http://schemas.openxmlformats.org/officeDocument/2006/relationships/hyperlink" Target="http://zakon3.rada.gov.ua/laws/show/z0231-05/paran187" TargetMode="External"/><Relationship Id="rId60" Type="http://schemas.openxmlformats.org/officeDocument/2006/relationships/hyperlink" Target="http://zakon3.rada.gov.ua/laws/show/z0231-05/paran227" TargetMode="External"/><Relationship Id="rId65" Type="http://schemas.openxmlformats.org/officeDocument/2006/relationships/hyperlink" Target="http://zakon3.rada.gov.ua/laws/show/z0231-05/paran290" TargetMode="External"/><Relationship Id="rId73" Type="http://schemas.openxmlformats.org/officeDocument/2006/relationships/hyperlink" Target="http://zakon3.rada.gov.ua/laws/show/z0231-05/paran307" TargetMode="External"/><Relationship Id="rId4" Type="http://schemas.openxmlformats.org/officeDocument/2006/relationships/image" Target="media/image1.gif"/><Relationship Id="rId9" Type="http://schemas.openxmlformats.org/officeDocument/2006/relationships/hyperlink" Target="http://zakon3.rada.gov.ua/laws/show/z0231-05/paran15" TargetMode="External"/><Relationship Id="rId14" Type="http://schemas.openxmlformats.org/officeDocument/2006/relationships/hyperlink" Target="http://zakon3.rada.gov.ua/laws/show/2694-12" TargetMode="External"/><Relationship Id="rId22" Type="http://schemas.openxmlformats.org/officeDocument/2006/relationships/hyperlink" Target="http://zakon3.rada.gov.ua/laws/show/z0231-05/paran62" TargetMode="External"/><Relationship Id="rId27" Type="http://schemas.openxmlformats.org/officeDocument/2006/relationships/hyperlink" Target="http://zakon3.rada.gov.ua/laws/show/z0231-05/paran91" TargetMode="External"/><Relationship Id="rId30" Type="http://schemas.openxmlformats.org/officeDocument/2006/relationships/hyperlink" Target="http://zakon3.rada.gov.ua/laws/show/z0231-05/paran97" TargetMode="External"/><Relationship Id="rId35" Type="http://schemas.openxmlformats.org/officeDocument/2006/relationships/hyperlink" Target="http://zakon3.rada.gov.ua/laws/show/z0231-05/paran108" TargetMode="External"/><Relationship Id="rId43" Type="http://schemas.openxmlformats.org/officeDocument/2006/relationships/hyperlink" Target="http://zakon3.rada.gov.ua/laws/show/z0231-05/paran150" TargetMode="External"/><Relationship Id="rId48" Type="http://schemas.openxmlformats.org/officeDocument/2006/relationships/hyperlink" Target="http://zakon3.rada.gov.ua/laws/show/z0231-05/paran170" TargetMode="External"/><Relationship Id="rId56" Type="http://schemas.openxmlformats.org/officeDocument/2006/relationships/hyperlink" Target="http://zakon3.rada.gov.ua/laws/show/5403-17" TargetMode="External"/><Relationship Id="rId64" Type="http://schemas.openxmlformats.org/officeDocument/2006/relationships/hyperlink" Target="http://zakon3.rada.gov.ua/laws/show/z0231-05/paran268" TargetMode="External"/><Relationship Id="rId69" Type="http://schemas.openxmlformats.org/officeDocument/2006/relationships/hyperlink" Target="http://zakon3.rada.gov.ua/laws/show/z0231-05/paran298" TargetMode="External"/><Relationship Id="rId77" Type="http://schemas.openxmlformats.org/officeDocument/2006/relationships/theme" Target="theme/theme1.xml"/><Relationship Id="rId8" Type="http://schemas.openxmlformats.org/officeDocument/2006/relationships/hyperlink" Target="http://zakon3.rada.gov.ua/laws/show/z0231-05/paran13" TargetMode="External"/><Relationship Id="rId51" Type="http://schemas.openxmlformats.org/officeDocument/2006/relationships/hyperlink" Target="http://zakon3.rada.gov.ua/laws/show/z0231-05/paran186" TargetMode="External"/><Relationship Id="rId72" Type="http://schemas.openxmlformats.org/officeDocument/2006/relationships/hyperlink" Target="http://zakon3.rada.gov.ua/laws/show/z0231-05/paran305" TargetMode="External"/><Relationship Id="rId3" Type="http://schemas.openxmlformats.org/officeDocument/2006/relationships/webSettings" Target="webSettings.xml"/><Relationship Id="rId12" Type="http://schemas.openxmlformats.org/officeDocument/2006/relationships/hyperlink" Target="http://zakon3.rada.gov.ua/laws/show/z0231-05/paran34" TargetMode="External"/><Relationship Id="rId17" Type="http://schemas.openxmlformats.org/officeDocument/2006/relationships/hyperlink" Target="http://zakon3.rada.gov.ua/laws/show/z0231-05/paran53" TargetMode="External"/><Relationship Id="rId25" Type="http://schemas.openxmlformats.org/officeDocument/2006/relationships/hyperlink" Target="http://zakon3.rada.gov.ua/laws/show/z0231-05/paran89" TargetMode="External"/><Relationship Id="rId33" Type="http://schemas.openxmlformats.org/officeDocument/2006/relationships/hyperlink" Target="http://zakon3.rada.gov.ua/laws/show/z0231-05/paran103" TargetMode="External"/><Relationship Id="rId38" Type="http://schemas.openxmlformats.org/officeDocument/2006/relationships/hyperlink" Target="http://zakon3.rada.gov.ua/laws/show/z0231-05/paran122" TargetMode="External"/><Relationship Id="rId46" Type="http://schemas.openxmlformats.org/officeDocument/2006/relationships/hyperlink" Target="http://zakon3.rada.gov.ua/laws/show/z0231-05/paran166" TargetMode="External"/><Relationship Id="rId59" Type="http://schemas.openxmlformats.org/officeDocument/2006/relationships/hyperlink" Target="http://zakon3.rada.gov.ua/laws/show/z0231-05/paran224" TargetMode="External"/><Relationship Id="rId67" Type="http://schemas.openxmlformats.org/officeDocument/2006/relationships/hyperlink" Target="http://zakon3.rada.gov.ua/laws/show/z0231-05/paran293" TargetMode="External"/><Relationship Id="rId20" Type="http://schemas.openxmlformats.org/officeDocument/2006/relationships/hyperlink" Target="http://zakon3.rada.gov.ua/laws/show/z0231-05/paran60" TargetMode="External"/><Relationship Id="rId41" Type="http://schemas.openxmlformats.org/officeDocument/2006/relationships/hyperlink" Target="http://zakon3.rada.gov.ua/laws/show/z0231-05/paran131" TargetMode="External"/><Relationship Id="rId54" Type="http://schemas.openxmlformats.org/officeDocument/2006/relationships/hyperlink" Target="http://zakon3.rada.gov.ua/laws/show/z0231-05/paran194" TargetMode="External"/><Relationship Id="rId62" Type="http://schemas.openxmlformats.org/officeDocument/2006/relationships/hyperlink" Target="http://zakon3.rada.gov.ua/laws/show/z0231-05/paran262" TargetMode="External"/><Relationship Id="rId70" Type="http://schemas.openxmlformats.org/officeDocument/2006/relationships/hyperlink" Target="http://zakon3.rada.gov.ua/laws/show/z0231-05/paran303" TargetMode="External"/><Relationship Id="rId75" Type="http://schemas.openxmlformats.org/officeDocument/2006/relationships/hyperlink" Target="http://zakon3.rada.gov.ua/laws/show/z0231-05/paran339" TargetMode="External"/><Relationship Id="rId1" Type="http://schemas.openxmlformats.org/officeDocument/2006/relationships/styles" Target="styles.xml"/><Relationship Id="rId6" Type="http://schemas.openxmlformats.org/officeDocument/2006/relationships/hyperlink" Target="http://zakon3.rada.gov.ua/laws/show/423-2015-%D0%BF/paran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3652</Words>
  <Characters>20823</Characters>
  <Application>Microsoft Office Word</Application>
  <DocSecurity>0</DocSecurity>
  <Lines>173</Lines>
  <Paragraphs>48</Paragraphs>
  <ScaleCrop>false</ScaleCrop>
  <Company>Krokoz™</Company>
  <LinksUpToDate>false</LinksUpToDate>
  <CharactersWithSpaces>24427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Шукалюк</dc:creator>
  <cp:lastModifiedBy>Галина Шукалюк</cp:lastModifiedBy>
  <cp:revision>2</cp:revision>
  <dcterms:created xsi:type="dcterms:W3CDTF">2017-05-07T17:12:00Z</dcterms:created>
  <dcterms:modified xsi:type="dcterms:W3CDTF">2017-05-07T17:13:00Z</dcterms:modified>
</cp:coreProperties>
</file>